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C892" w14:textId="77777777" w:rsidR="00B136AA" w:rsidRDefault="00B136AA" w:rsidP="00B136AA">
      <w:pPr>
        <w:pStyle w:val="Heading1"/>
      </w:pPr>
      <w:r>
        <w:rPr>
          <w:noProof/>
        </w:rPr>
        <mc:AlternateContent>
          <mc:Choice Requires="wps">
            <w:drawing>
              <wp:anchor distT="0" distB="0" distL="0" distR="0" simplePos="0" relativeHeight="251656192" behindDoc="1" locked="0" layoutInCell="1" allowOverlap="1" wp14:anchorId="5ADB5F76" wp14:editId="2CEA1F1D">
                <wp:simplePos x="0" y="0"/>
                <wp:positionH relativeFrom="page">
                  <wp:posOffset>896416</wp:posOffset>
                </wp:positionH>
                <wp:positionV relativeFrom="paragraph">
                  <wp:posOffset>350265</wp:posOffset>
                </wp:positionV>
                <wp:extent cx="5769610" cy="12700"/>
                <wp:effectExtent l="0" t="0" r="0" b="0"/>
                <wp:wrapTopAndBottom/>
                <wp:docPr id="79355970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15646F"/>
                        </a:solidFill>
                      </wps:spPr>
                      <wps:bodyPr wrap="square" lIns="0" tIns="0" rIns="0" bIns="0" rtlCol="0">
                        <a:prstTxWarp prst="textNoShape">
                          <a:avLst/>
                        </a:prstTxWarp>
                        <a:noAutofit/>
                      </wps:bodyPr>
                    </wps:wsp>
                  </a:graphicData>
                </a:graphic>
              </wp:anchor>
            </w:drawing>
          </mc:Choice>
          <mc:Fallback>
            <w:pict>
              <v:shape w14:anchorId="0F11D4BD" id="Graphic 5" o:spid="_x0000_s1026" style="position:absolute;margin-left:70.6pt;margin-top:27.6pt;width:454.3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" path="m5769229,l,,,12192r5769229,l5769229,xe" fillcolor="#15646f" stroked="f">
                <v:path arrowok="t"/>
                <w10:wrap type="topAndBottom" anchorx="page"/>
              </v:shape>
            </w:pict>
          </mc:Fallback>
        </mc:AlternateContent>
      </w:r>
      <w:r>
        <w:rPr>
          <w:color w:val="15646F"/>
        </w:rPr>
        <w:t>Position</w:t>
      </w:r>
      <w:r>
        <w:rPr>
          <w:color w:val="15646F"/>
          <w:spacing w:val="-7"/>
        </w:rPr>
        <w:t xml:space="preserve"> </w:t>
      </w:r>
      <w:r>
        <w:rPr>
          <w:color w:val="15646F"/>
          <w:spacing w:val="-2"/>
        </w:rPr>
        <w:t>Description</w:t>
      </w:r>
    </w:p>
    <w:p w14:paraId="311A87F8" w14:textId="2EC1DF81" w:rsidR="00B136AA" w:rsidRDefault="00B136AA" w:rsidP="00B136AA">
      <w:pPr>
        <w:pStyle w:val="Heading2"/>
      </w:pPr>
      <w:r>
        <w:rPr>
          <w:color w:val="15646F"/>
          <w:spacing w:val="-2"/>
        </w:rPr>
        <w:t>Discipline</w:t>
      </w:r>
      <w:r w:rsidR="00CA621C">
        <w:rPr>
          <w:color w:val="15646F"/>
          <w:spacing w:val="-2"/>
        </w:rPr>
        <w:t xml:space="preserve"> Chair</w:t>
      </w:r>
    </w:p>
    <w:p w14:paraId="61DF038B" w14:textId="77777777" w:rsidR="00B136AA" w:rsidRDefault="00B136AA" w:rsidP="00B136AA">
      <w:pPr>
        <w:pStyle w:val="Heading3"/>
        <w:spacing w:before="1"/>
        <w:rPr>
          <w:color w:val="15646F"/>
          <w:spacing w:val="-4"/>
        </w:rPr>
      </w:pPr>
    </w:p>
    <w:p w14:paraId="4397CC27" w14:textId="77777777" w:rsidR="00B136AA" w:rsidRDefault="00B136AA" w:rsidP="00B136AA">
      <w:pPr>
        <w:pStyle w:val="Heading3"/>
        <w:spacing w:before="1"/>
      </w:pPr>
      <w:r>
        <w:rPr>
          <w:color w:val="15646F"/>
          <w:spacing w:val="-4"/>
        </w:rPr>
        <w:t>Role</w:t>
      </w:r>
    </w:p>
    <w:p w14:paraId="10E09F73" w14:textId="10221E08" w:rsidR="00B136AA" w:rsidRDefault="00A01E92" w:rsidP="00B136AA">
      <w:pPr>
        <w:shd w:val="clear" w:color="auto" w:fill="FFFFFF"/>
        <w:ind w:left="142"/>
        <w:textAlignment w:val="baseline"/>
        <w:rPr>
          <w:color w:val="000000"/>
          <w:sz w:val="24"/>
          <w:szCs w:val="24"/>
          <w:lang w:val="en-AU"/>
        </w:rPr>
      </w:pPr>
      <w:r>
        <w:rPr>
          <w:color w:val="000000"/>
          <w:sz w:val="24"/>
          <w:szCs w:val="24"/>
          <w:lang w:val="en-AU"/>
        </w:rPr>
        <w:t>The role of the Discipline Chair is to oversee all relevant discipline affairs relating to on field and off field discipline, as set out in the QCSA Disciplinary Regulations Manual.</w:t>
      </w:r>
      <w:r w:rsidR="00076403">
        <w:rPr>
          <w:color w:val="000000"/>
          <w:sz w:val="24"/>
          <w:szCs w:val="24"/>
          <w:lang w:val="en-AU"/>
        </w:rPr>
        <w:t xml:space="preserve">  To administer and govern grassroots football through the application of the QCSA Disciplinary Regulations Manual.</w:t>
      </w:r>
    </w:p>
    <w:p w14:paraId="27CE4075" w14:textId="77777777" w:rsidR="00B136AA" w:rsidRDefault="00B136AA" w:rsidP="00B136AA">
      <w:pPr>
        <w:shd w:val="clear" w:color="auto" w:fill="FFFFFF"/>
        <w:ind w:left="142"/>
        <w:textAlignment w:val="baseline"/>
        <w:rPr>
          <w:color w:val="000000"/>
          <w:sz w:val="24"/>
          <w:szCs w:val="24"/>
          <w:lang w:val="en-AU"/>
        </w:rPr>
      </w:pPr>
    </w:p>
    <w:p w14:paraId="1451C8BC" w14:textId="77777777" w:rsidR="00B136AA" w:rsidRDefault="00B136AA" w:rsidP="00B136AA">
      <w:pPr>
        <w:pStyle w:val="Heading3"/>
        <w:ind w:left="142"/>
      </w:pPr>
      <w:r>
        <w:rPr>
          <w:color w:val="15646F"/>
          <w:spacing w:val="-4"/>
        </w:rPr>
        <w:t>Responsibilities</w:t>
      </w:r>
    </w:p>
    <w:p w14:paraId="208E927D" w14:textId="57EBBB1C" w:rsidR="00B136AA" w:rsidRPr="00CA621C" w:rsidRDefault="00CA621C" w:rsidP="00B136AA">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A621C">
        <w:rPr>
          <w:color w:val="000000"/>
          <w:sz w:val="24"/>
          <w:szCs w:val="24"/>
        </w:rPr>
        <w:t>Oversee the disciplinary committee: The chairperson is responsible for the overall functioning of the disciplinary committee. This includes coordinating and scheduling committee meetings, ensuring the committee members are properly trained and fulfilling their responsibilities</w:t>
      </w:r>
      <w:r>
        <w:rPr>
          <w:color w:val="000000"/>
          <w:sz w:val="24"/>
          <w:szCs w:val="24"/>
        </w:rPr>
        <w:t>.</w:t>
      </w:r>
    </w:p>
    <w:p w14:paraId="20A9CD68" w14:textId="2D39D417" w:rsidR="00CA621C" w:rsidRPr="00CA621C" w:rsidRDefault="00CA621C" w:rsidP="00B136AA">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A621C">
        <w:rPr>
          <w:color w:val="000000"/>
          <w:sz w:val="24"/>
          <w:szCs w:val="24"/>
        </w:rPr>
        <w:t>Interpret and apply rules and regulations: The chairperson must have a thorough understanding of the local football association's disciplinary rules and regulations. They must interpret and apply these rules fairly and consistently in disciplinary proceedings.</w:t>
      </w:r>
    </w:p>
    <w:p w14:paraId="406B77D7" w14:textId="5E323E84" w:rsidR="00CA621C" w:rsidRPr="00CA621C" w:rsidRDefault="00CA621C" w:rsidP="00B136AA">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A621C">
        <w:rPr>
          <w:color w:val="000000"/>
          <w:sz w:val="24"/>
          <w:szCs w:val="24"/>
        </w:rPr>
        <w:t>Conduct disciplinary hearings: The chairperson presides over disciplinary hearings and ensures that proper procedures are followed. This includes notifying all parties involved, setting the date and time of the hearing, and ensuring that all evidence is presented and considered</w:t>
      </w:r>
      <w:r>
        <w:rPr>
          <w:color w:val="000000"/>
          <w:sz w:val="24"/>
          <w:szCs w:val="24"/>
        </w:rPr>
        <w:t>.</w:t>
      </w:r>
    </w:p>
    <w:p w14:paraId="215D37CB" w14:textId="29ACF505" w:rsidR="00CA621C" w:rsidRPr="00CA621C" w:rsidRDefault="00CA621C" w:rsidP="00B136AA">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A621C">
        <w:rPr>
          <w:color w:val="000000"/>
          <w:sz w:val="24"/>
          <w:szCs w:val="24"/>
        </w:rPr>
        <w:t>Maintain disciplinary records: The chairperson is responsible for keeping accurate and up-to-date records of all disciplinary cases. This includes recording the outcome of hearings, issuing sanctions, and tracking any appeals or follow-up actions</w:t>
      </w:r>
      <w:r>
        <w:rPr>
          <w:color w:val="000000"/>
          <w:sz w:val="24"/>
          <w:szCs w:val="24"/>
        </w:rPr>
        <w:t>.</w:t>
      </w:r>
    </w:p>
    <w:p w14:paraId="23BCE748" w14:textId="075C3806" w:rsidR="00CA621C" w:rsidRPr="00CA621C" w:rsidRDefault="00CA621C" w:rsidP="00B136AA">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A621C">
        <w:rPr>
          <w:color w:val="000000"/>
          <w:sz w:val="24"/>
          <w:szCs w:val="24"/>
        </w:rPr>
        <w:t>Chair disciplinary meetings: The chairperson is responsible for conducting disciplinary meetings with the relevant parties, such as players, coaches, or officials accused of breaching the rules. They must maintain order and ensure all parties have an opportunity to present their case.</w:t>
      </w:r>
    </w:p>
    <w:p w14:paraId="161FA7A4" w14:textId="2BCC3A27" w:rsidR="00CA621C" w:rsidRPr="00CA621C" w:rsidRDefault="00CA621C" w:rsidP="00B136AA">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A621C">
        <w:rPr>
          <w:color w:val="000000"/>
          <w:sz w:val="24"/>
          <w:szCs w:val="24"/>
        </w:rPr>
        <w:t>Impose sanctions: Based on the evidence presented during disciplinary hearings, the chairperson decides on appropriate sanctions. These may include fines, suspensions, or other disciplinary actions. The chairperson must ensure that the sanctions imposed are proportionate and consistent with previous cases.</w:t>
      </w:r>
    </w:p>
    <w:p w14:paraId="244A769D" w14:textId="4FF8B50D" w:rsidR="00CA621C" w:rsidRPr="00CA621C" w:rsidRDefault="00CA621C" w:rsidP="00B136AA">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A621C">
        <w:rPr>
          <w:color w:val="000000"/>
          <w:sz w:val="24"/>
          <w:szCs w:val="24"/>
        </w:rPr>
        <w:t>Communicate disciplinary decisions: The chairperson is responsible for communicating disciplinary decisions to the relevant parties, such as the individuals involved, their clubs, and other stakeholders. This includes explaining the reasons for the decision and any sanctions imposed.</w:t>
      </w:r>
    </w:p>
    <w:p w14:paraId="17A2BD1B" w14:textId="2F8901D2" w:rsidR="00CA621C" w:rsidRPr="00CA621C" w:rsidRDefault="00CA621C" w:rsidP="00B136AA">
      <w:pPr>
        <w:widowControl/>
        <w:numPr>
          <w:ilvl w:val="0"/>
          <w:numId w:val="11"/>
        </w:numPr>
        <w:shd w:val="clear" w:color="auto" w:fill="FFFFFF"/>
        <w:autoSpaceDE/>
        <w:autoSpaceDN/>
        <w:ind w:left="715" w:hanging="573"/>
        <w:contextualSpacing/>
        <w:textAlignment w:val="baseline"/>
        <w:rPr>
          <w:color w:val="000000"/>
          <w:sz w:val="24"/>
          <w:szCs w:val="24"/>
          <w:lang w:val="en-AU"/>
        </w:rPr>
      </w:pPr>
      <w:r w:rsidRPr="00CA621C">
        <w:rPr>
          <w:color w:val="000000"/>
          <w:sz w:val="24"/>
          <w:szCs w:val="24"/>
        </w:rPr>
        <w:t>Liaise with other committees and stakeholders: The chairperson may need to liaise with other committees and stakeholders within the local football association, such as the competition committee, referees committee, or the executive board. This communication ensures consistency and coordination in dealing with disciplinary matters.</w:t>
      </w:r>
    </w:p>
    <w:p w14:paraId="22EBFAB0" w14:textId="745F0DC1" w:rsidR="00B136AA" w:rsidRPr="00A01E92" w:rsidRDefault="00CA621C" w:rsidP="005763AC">
      <w:pPr>
        <w:widowControl/>
        <w:numPr>
          <w:ilvl w:val="0"/>
          <w:numId w:val="11"/>
        </w:numPr>
        <w:shd w:val="clear" w:color="auto" w:fill="FFFFFF"/>
        <w:autoSpaceDE/>
        <w:autoSpaceDN/>
        <w:ind w:left="715" w:hanging="573"/>
        <w:contextualSpacing/>
        <w:textAlignment w:val="baseline"/>
        <w:rPr>
          <w:rFonts w:ascii="Wingdings" w:hAnsi="Wingdings"/>
          <w:sz w:val="28"/>
          <w:szCs w:val="28"/>
        </w:rPr>
      </w:pPr>
      <w:r w:rsidRPr="005763AC">
        <w:rPr>
          <w:color w:val="000000"/>
          <w:sz w:val="24"/>
          <w:szCs w:val="24"/>
        </w:rPr>
        <w:t>Promote fair play and uphold the integrity of the game: The chairperson plays a crucial role in promoting fair play and upholding the integrity of the game. They must ensure that disciplinary proceedings are conducted with the utmost integrity, treating all parties fairly and impartially.</w:t>
      </w:r>
    </w:p>
    <w:p w14:paraId="4DABE5D5" w14:textId="77777777" w:rsidR="00A01E92" w:rsidRDefault="00A01E92" w:rsidP="00A01E92">
      <w:pPr>
        <w:widowControl/>
        <w:shd w:val="clear" w:color="auto" w:fill="FFFFFF"/>
        <w:autoSpaceDE/>
        <w:autoSpaceDN/>
        <w:contextualSpacing/>
        <w:textAlignment w:val="baseline"/>
        <w:rPr>
          <w:color w:val="000000"/>
          <w:sz w:val="24"/>
          <w:szCs w:val="24"/>
        </w:rPr>
      </w:pPr>
    </w:p>
    <w:p w14:paraId="5FD2262D" w14:textId="77777777" w:rsidR="00A01E92" w:rsidRDefault="00A01E92" w:rsidP="00A01E92">
      <w:pPr>
        <w:widowControl/>
        <w:shd w:val="clear" w:color="auto" w:fill="FFFFFF"/>
        <w:autoSpaceDE/>
        <w:autoSpaceDN/>
        <w:contextualSpacing/>
        <w:textAlignment w:val="baseline"/>
        <w:rPr>
          <w:color w:val="000000"/>
          <w:sz w:val="24"/>
          <w:szCs w:val="24"/>
        </w:rPr>
      </w:pPr>
    </w:p>
    <w:p w14:paraId="73381DE5" w14:textId="77777777" w:rsidR="00A01E92" w:rsidRDefault="00A01E92" w:rsidP="00A01E92">
      <w:pPr>
        <w:pStyle w:val="Heading3"/>
      </w:pPr>
      <w:r>
        <w:rPr>
          <w:color w:val="15646F"/>
          <w:spacing w:val="-2"/>
        </w:rPr>
        <w:t>Skill Set</w:t>
      </w:r>
    </w:p>
    <w:p w14:paraId="4ADFCCFB" w14:textId="77777777" w:rsidR="00A01E92" w:rsidRPr="00A01E92" w:rsidRDefault="00A01E92" w:rsidP="00BC720A">
      <w:pPr>
        <w:widowControl/>
        <w:numPr>
          <w:ilvl w:val="0"/>
          <w:numId w:val="22"/>
        </w:numPr>
        <w:tabs>
          <w:tab w:val="left" w:pos="720"/>
          <w:tab w:val="left" w:pos="990"/>
        </w:tabs>
        <w:autoSpaceDE/>
        <w:autoSpaceDN/>
        <w:contextualSpacing/>
        <w:rPr>
          <w:color w:val="000000"/>
          <w:sz w:val="24"/>
          <w:szCs w:val="24"/>
        </w:rPr>
      </w:pPr>
      <w:r w:rsidRPr="00A01E92">
        <w:rPr>
          <w:color w:val="000000"/>
          <w:sz w:val="24"/>
          <w:szCs w:val="24"/>
        </w:rPr>
        <w:t>Have a good working knowledge of the constitution, Association rules and by laws, policies and procedures as well as the duties of all office holders and sub-committees.</w:t>
      </w:r>
    </w:p>
    <w:p w14:paraId="06C79D84" w14:textId="77777777" w:rsidR="00A01E92" w:rsidRPr="00A01E92" w:rsidRDefault="00A01E92" w:rsidP="00BC720A">
      <w:pPr>
        <w:widowControl/>
        <w:numPr>
          <w:ilvl w:val="0"/>
          <w:numId w:val="22"/>
        </w:numPr>
        <w:tabs>
          <w:tab w:val="left" w:pos="720"/>
          <w:tab w:val="left" w:pos="990"/>
        </w:tabs>
        <w:autoSpaceDE/>
        <w:autoSpaceDN/>
        <w:contextualSpacing/>
        <w:rPr>
          <w:b/>
          <w:color w:val="000000"/>
          <w:sz w:val="24"/>
          <w:szCs w:val="24"/>
        </w:rPr>
      </w:pPr>
      <w:r w:rsidRPr="00A01E92">
        <w:rPr>
          <w:color w:val="000000"/>
          <w:sz w:val="24"/>
          <w:szCs w:val="24"/>
        </w:rPr>
        <w:t>Have a strong understanding of the legal and compliance obligations of running the Association.</w:t>
      </w:r>
    </w:p>
    <w:p w14:paraId="1E0E5348" w14:textId="0156DE13" w:rsidR="00A01E92" w:rsidRPr="00A01E92" w:rsidRDefault="00A01E92" w:rsidP="00BC720A">
      <w:pPr>
        <w:widowControl/>
        <w:numPr>
          <w:ilvl w:val="0"/>
          <w:numId w:val="22"/>
        </w:numPr>
        <w:tabs>
          <w:tab w:val="left" w:pos="720"/>
          <w:tab w:val="left" w:pos="990"/>
        </w:tabs>
        <w:autoSpaceDE/>
        <w:autoSpaceDN/>
        <w:contextualSpacing/>
        <w:rPr>
          <w:b/>
          <w:color w:val="000000"/>
          <w:sz w:val="24"/>
          <w:szCs w:val="24"/>
        </w:rPr>
      </w:pPr>
      <w:r w:rsidRPr="00A01E92">
        <w:rPr>
          <w:color w:val="000000"/>
          <w:sz w:val="24"/>
          <w:szCs w:val="24"/>
        </w:rPr>
        <w:t>Must have good computer skills.</w:t>
      </w:r>
    </w:p>
    <w:p w14:paraId="269DA71B" w14:textId="77777777" w:rsidR="00A01E92" w:rsidRPr="00A01E92" w:rsidRDefault="00A01E92" w:rsidP="00A01E92">
      <w:pPr>
        <w:widowControl/>
        <w:numPr>
          <w:ilvl w:val="0"/>
          <w:numId w:val="4"/>
        </w:numPr>
        <w:autoSpaceDE/>
        <w:autoSpaceDN/>
        <w:ind w:left="567" w:hanging="425"/>
        <w:rPr>
          <w:color w:val="000000"/>
          <w:sz w:val="24"/>
          <w:szCs w:val="24"/>
        </w:rPr>
      </w:pPr>
      <w:r w:rsidRPr="00A01E92">
        <w:rPr>
          <w:color w:val="000000"/>
          <w:sz w:val="24"/>
          <w:szCs w:val="24"/>
        </w:rPr>
        <w:t>Report writing skills for General Committee reports.</w:t>
      </w:r>
    </w:p>
    <w:p w14:paraId="09208842" w14:textId="77777777" w:rsidR="00A01E92" w:rsidRPr="00A01E92" w:rsidRDefault="00A01E92" w:rsidP="00A01E92">
      <w:pPr>
        <w:widowControl/>
        <w:numPr>
          <w:ilvl w:val="0"/>
          <w:numId w:val="4"/>
        </w:numPr>
        <w:autoSpaceDE/>
        <w:autoSpaceDN/>
        <w:ind w:left="567" w:hanging="425"/>
        <w:rPr>
          <w:color w:val="000000"/>
          <w:sz w:val="24"/>
          <w:szCs w:val="24"/>
        </w:rPr>
      </w:pPr>
      <w:r w:rsidRPr="00A01E92">
        <w:rPr>
          <w:color w:val="000000"/>
          <w:sz w:val="24"/>
          <w:szCs w:val="24"/>
        </w:rPr>
        <w:t>Passionate about the Association and dedicated to improving Association practices.</w:t>
      </w:r>
    </w:p>
    <w:p w14:paraId="40181076" w14:textId="082418DB" w:rsidR="00A01E92" w:rsidRPr="00A01E92" w:rsidRDefault="00A01E92" w:rsidP="00A01E92">
      <w:pPr>
        <w:widowControl/>
        <w:numPr>
          <w:ilvl w:val="0"/>
          <w:numId w:val="4"/>
        </w:numPr>
        <w:tabs>
          <w:tab w:val="left" w:pos="720"/>
          <w:tab w:val="left" w:pos="990"/>
        </w:tabs>
        <w:autoSpaceDE/>
        <w:autoSpaceDN/>
        <w:ind w:left="567" w:hanging="425"/>
        <w:contextualSpacing/>
        <w:rPr>
          <w:color w:val="000000"/>
          <w:sz w:val="24"/>
          <w:szCs w:val="24"/>
        </w:rPr>
      </w:pPr>
      <w:r w:rsidRPr="00A01E92">
        <w:rPr>
          <w:color w:val="000000"/>
          <w:sz w:val="24"/>
          <w:szCs w:val="24"/>
        </w:rPr>
        <w:t>Be well organised and able to work under pressure throughout the season.</w:t>
      </w:r>
    </w:p>
    <w:p w14:paraId="763C5974" w14:textId="7A8FEC30" w:rsidR="00A01E92" w:rsidRPr="00A01E92" w:rsidRDefault="00A01E92" w:rsidP="00A01E92">
      <w:pPr>
        <w:widowControl/>
        <w:numPr>
          <w:ilvl w:val="0"/>
          <w:numId w:val="4"/>
        </w:numPr>
        <w:autoSpaceDE/>
        <w:autoSpaceDN/>
        <w:ind w:left="567" w:hanging="425"/>
        <w:contextualSpacing/>
        <w:jc w:val="both"/>
        <w:rPr>
          <w:color w:val="000000"/>
          <w:sz w:val="24"/>
          <w:szCs w:val="24"/>
        </w:rPr>
      </w:pPr>
      <w:r w:rsidRPr="00A01E92">
        <w:rPr>
          <w:color w:val="000000"/>
          <w:sz w:val="24"/>
          <w:szCs w:val="24"/>
        </w:rPr>
        <w:t>Be able to communicate effectively, have the willingness to speak one’s mind and listen to the views of others.</w:t>
      </w:r>
    </w:p>
    <w:p w14:paraId="02BB0A5C" w14:textId="5D2C00FC" w:rsidR="00A01E92" w:rsidRPr="00A01E92" w:rsidRDefault="00A01E92" w:rsidP="00A01E92">
      <w:pPr>
        <w:widowControl/>
        <w:numPr>
          <w:ilvl w:val="0"/>
          <w:numId w:val="4"/>
        </w:numPr>
        <w:autoSpaceDE/>
        <w:autoSpaceDN/>
        <w:ind w:left="567" w:hanging="425"/>
        <w:contextualSpacing/>
        <w:jc w:val="both"/>
        <w:rPr>
          <w:color w:val="000000"/>
          <w:sz w:val="24"/>
          <w:szCs w:val="24"/>
        </w:rPr>
      </w:pPr>
      <w:r w:rsidRPr="00A01E92">
        <w:rPr>
          <w:color w:val="000000"/>
          <w:sz w:val="24"/>
          <w:szCs w:val="24"/>
        </w:rPr>
        <w:t xml:space="preserve">An </w:t>
      </w:r>
      <w:r w:rsidR="00076403">
        <w:rPr>
          <w:color w:val="000000"/>
          <w:sz w:val="24"/>
          <w:szCs w:val="24"/>
        </w:rPr>
        <w:t>a</w:t>
      </w:r>
      <w:r w:rsidRPr="00A01E92">
        <w:rPr>
          <w:color w:val="000000"/>
          <w:sz w:val="24"/>
          <w:szCs w:val="24"/>
        </w:rPr>
        <w:t>bility to work effectively as a member of a team</w:t>
      </w:r>
      <w:r w:rsidR="00076403">
        <w:rPr>
          <w:color w:val="000000"/>
          <w:sz w:val="24"/>
          <w:szCs w:val="24"/>
        </w:rPr>
        <w:t xml:space="preserve"> and independently</w:t>
      </w:r>
      <w:r w:rsidRPr="00A01E92">
        <w:rPr>
          <w:color w:val="000000"/>
          <w:sz w:val="24"/>
          <w:szCs w:val="24"/>
        </w:rPr>
        <w:t>.</w:t>
      </w:r>
    </w:p>
    <w:p w14:paraId="0440A823" w14:textId="77777777" w:rsidR="00A01E92" w:rsidRPr="00A01E92" w:rsidRDefault="00A01E92" w:rsidP="00A01E92">
      <w:pPr>
        <w:widowControl/>
        <w:numPr>
          <w:ilvl w:val="0"/>
          <w:numId w:val="4"/>
        </w:numPr>
        <w:autoSpaceDE/>
        <w:autoSpaceDN/>
        <w:ind w:left="567" w:hanging="425"/>
        <w:contextualSpacing/>
        <w:jc w:val="both"/>
        <w:rPr>
          <w:color w:val="000000"/>
          <w:sz w:val="24"/>
          <w:szCs w:val="24"/>
        </w:rPr>
      </w:pPr>
      <w:r w:rsidRPr="00A01E92">
        <w:rPr>
          <w:color w:val="000000"/>
          <w:sz w:val="24"/>
          <w:szCs w:val="24"/>
        </w:rPr>
        <w:t>Hold or willing to apply for a current volunteer “working with children” check (if relevant).</w:t>
      </w:r>
    </w:p>
    <w:p w14:paraId="04D2812B" w14:textId="77777777" w:rsidR="00A01E92" w:rsidRPr="00A01E92" w:rsidRDefault="00A01E92" w:rsidP="00A01E92">
      <w:pPr>
        <w:widowControl/>
        <w:numPr>
          <w:ilvl w:val="0"/>
          <w:numId w:val="4"/>
        </w:numPr>
        <w:autoSpaceDE/>
        <w:autoSpaceDN/>
        <w:ind w:left="567" w:hanging="425"/>
        <w:contextualSpacing/>
        <w:jc w:val="both"/>
        <w:rPr>
          <w:color w:val="000000"/>
          <w:sz w:val="24"/>
          <w:szCs w:val="24"/>
        </w:rPr>
      </w:pPr>
      <w:r w:rsidRPr="00A01E92">
        <w:rPr>
          <w:color w:val="000000"/>
          <w:sz w:val="24"/>
          <w:szCs w:val="24"/>
        </w:rPr>
        <w:t>Receptive to change.</w:t>
      </w:r>
    </w:p>
    <w:p w14:paraId="1AB1F729" w14:textId="52DFE91D" w:rsidR="00A01E92" w:rsidRPr="00A01E92" w:rsidRDefault="00A01E92" w:rsidP="00A01E92">
      <w:pPr>
        <w:widowControl/>
        <w:numPr>
          <w:ilvl w:val="0"/>
          <w:numId w:val="4"/>
        </w:numPr>
        <w:autoSpaceDE/>
        <w:autoSpaceDN/>
        <w:ind w:left="567" w:hanging="425"/>
        <w:contextualSpacing/>
        <w:jc w:val="both"/>
        <w:rPr>
          <w:color w:val="000000"/>
          <w:sz w:val="24"/>
          <w:szCs w:val="24"/>
        </w:rPr>
      </w:pPr>
      <w:r w:rsidRPr="00A01E92">
        <w:rPr>
          <w:color w:val="000000"/>
          <w:sz w:val="24"/>
          <w:szCs w:val="24"/>
        </w:rPr>
        <w:t>Dedicated person with commitment to QCSA.</w:t>
      </w:r>
    </w:p>
    <w:p w14:paraId="5C354ACC" w14:textId="77777777" w:rsidR="00A01E92" w:rsidRPr="00A01E92" w:rsidRDefault="00A01E92" w:rsidP="00A01E92">
      <w:pPr>
        <w:pStyle w:val="Heading3"/>
        <w:rPr>
          <w:color w:val="15646F"/>
          <w:spacing w:val="-2"/>
          <w:highlight w:val="yellow"/>
        </w:rPr>
      </w:pPr>
    </w:p>
    <w:p w14:paraId="65C3DEE6" w14:textId="5537E411" w:rsidR="00A01E92" w:rsidRPr="00FD2F00" w:rsidRDefault="00A01E92" w:rsidP="00A01E92">
      <w:pPr>
        <w:pStyle w:val="Heading3"/>
      </w:pPr>
      <w:r w:rsidRPr="00FD2F00">
        <w:rPr>
          <w:color w:val="15646F"/>
          <w:spacing w:val="-2"/>
        </w:rPr>
        <w:t>Sub-Committee Management</w:t>
      </w:r>
    </w:p>
    <w:p w14:paraId="7FD87D74" w14:textId="5D04E459" w:rsidR="00076403" w:rsidRPr="00FD2F00" w:rsidRDefault="00076403" w:rsidP="00BC720A">
      <w:pPr>
        <w:pStyle w:val="ListParagraph"/>
        <w:numPr>
          <w:ilvl w:val="0"/>
          <w:numId w:val="24"/>
        </w:numPr>
        <w:spacing w:after="120"/>
        <w:rPr>
          <w:sz w:val="24"/>
          <w:szCs w:val="24"/>
        </w:rPr>
      </w:pPr>
      <w:r w:rsidRPr="00FD2F00">
        <w:rPr>
          <w:sz w:val="24"/>
          <w:szCs w:val="24"/>
        </w:rPr>
        <w:t>Each</w:t>
      </w:r>
      <w:r w:rsidRPr="00FD2F00">
        <w:rPr>
          <w:spacing w:val="-3"/>
          <w:sz w:val="24"/>
          <w:szCs w:val="24"/>
        </w:rPr>
        <w:t xml:space="preserve"> </w:t>
      </w:r>
      <w:r w:rsidRPr="00FD2F00">
        <w:rPr>
          <w:sz w:val="24"/>
          <w:szCs w:val="24"/>
        </w:rPr>
        <w:t>member</w:t>
      </w:r>
      <w:r w:rsidRPr="00FD2F00">
        <w:rPr>
          <w:spacing w:val="-4"/>
          <w:sz w:val="24"/>
          <w:szCs w:val="24"/>
        </w:rPr>
        <w:t xml:space="preserve"> </w:t>
      </w:r>
      <w:r w:rsidRPr="00FD2F00">
        <w:rPr>
          <w:sz w:val="24"/>
          <w:szCs w:val="24"/>
        </w:rPr>
        <w:t>of</w:t>
      </w:r>
      <w:r w:rsidRPr="00FD2F00">
        <w:rPr>
          <w:spacing w:val="-4"/>
          <w:sz w:val="24"/>
          <w:szCs w:val="24"/>
        </w:rPr>
        <w:t xml:space="preserve"> </w:t>
      </w:r>
      <w:r w:rsidRPr="00FD2F00">
        <w:rPr>
          <w:sz w:val="24"/>
          <w:szCs w:val="24"/>
        </w:rPr>
        <w:t>the</w:t>
      </w:r>
      <w:r w:rsidRPr="00FD2F00">
        <w:rPr>
          <w:spacing w:val="-4"/>
          <w:sz w:val="24"/>
          <w:szCs w:val="24"/>
        </w:rPr>
        <w:t xml:space="preserve"> </w:t>
      </w:r>
      <w:r w:rsidRPr="00FD2F00">
        <w:rPr>
          <w:sz w:val="24"/>
          <w:szCs w:val="24"/>
        </w:rPr>
        <w:t>Discipline</w:t>
      </w:r>
      <w:r w:rsidRPr="00FD2F00">
        <w:rPr>
          <w:spacing w:val="-4"/>
          <w:sz w:val="24"/>
          <w:szCs w:val="24"/>
        </w:rPr>
        <w:t xml:space="preserve"> Sub-</w:t>
      </w:r>
      <w:r w:rsidRPr="00FD2F00">
        <w:rPr>
          <w:sz w:val="24"/>
          <w:szCs w:val="24"/>
        </w:rPr>
        <w:t>Committee</w:t>
      </w:r>
      <w:r w:rsidRPr="00FD2F00">
        <w:rPr>
          <w:spacing w:val="-3"/>
          <w:sz w:val="24"/>
          <w:szCs w:val="24"/>
        </w:rPr>
        <w:t xml:space="preserve"> </w:t>
      </w:r>
      <w:r w:rsidRPr="00FD2F00">
        <w:rPr>
          <w:sz w:val="24"/>
          <w:szCs w:val="24"/>
        </w:rPr>
        <w:t>shall have the appropriate knowledge and/or experience of the QCSA Rules and Regulations.</w:t>
      </w:r>
    </w:p>
    <w:p w14:paraId="264AFDD7" w14:textId="446D75AA" w:rsidR="00A01E92" w:rsidRPr="00FD2F00" w:rsidRDefault="00076403" w:rsidP="00BC720A">
      <w:pPr>
        <w:widowControl/>
        <w:numPr>
          <w:ilvl w:val="0"/>
          <w:numId w:val="24"/>
        </w:numPr>
        <w:tabs>
          <w:tab w:val="left" w:pos="720"/>
          <w:tab w:val="left" w:pos="990"/>
        </w:tabs>
        <w:autoSpaceDE/>
        <w:autoSpaceDN/>
        <w:contextualSpacing/>
        <w:rPr>
          <w:color w:val="000000"/>
          <w:sz w:val="24"/>
          <w:szCs w:val="24"/>
        </w:rPr>
      </w:pPr>
      <w:proofErr w:type="gramStart"/>
      <w:r w:rsidRPr="00FD2F00">
        <w:rPr>
          <w:sz w:val="24"/>
          <w:szCs w:val="24"/>
        </w:rPr>
        <w:t>Has</w:t>
      </w:r>
      <w:proofErr w:type="gramEnd"/>
      <w:r w:rsidRPr="00FD2F00">
        <w:rPr>
          <w:spacing w:val="-5"/>
          <w:sz w:val="24"/>
          <w:szCs w:val="24"/>
        </w:rPr>
        <w:t xml:space="preserve"> </w:t>
      </w:r>
      <w:r w:rsidRPr="00FD2F00">
        <w:rPr>
          <w:sz w:val="24"/>
          <w:szCs w:val="24"/>
        </w:rPr>
        <w:t>jurisdiction</w:t>
      </w:r>
      <w:r w:rsidRPr="00FD2F00">
        <w:rPr>
          <w:spacing w:val="-2"/>
          <w:sz w:val="24"/>
          <w:szCs w:val="24"/>
        </w:rPr>
        <w:t xml:space="preserve"> </w:t>
      </w:r>
      <w:r w:rsidRPr="00FD2F00">
        <w:rPr>
          <w:sz w:val="24"/>
          <w:szCs w:val="24"/>
        </w:rPr>
        <w:t>to</w:t>
      </w:r>
      <w:r w:rsidRPr="00FD2F00">
        <w:rPr>
          <w:spacing w:val="-2"/>
          <w:sz w:val="24"/>
          <w:szCs w:val="24"/>
        </w:rPr>
        <w:t xml:space="preserve"> </w:t>
      </w:r>
      <w:r w:rsidRPr="00FD2F00">
        <w:rPr>
          <w:sz w:val="24"/>
          <w:szCs w:val="24"/>
        </w:rPr>
        <w:t>hear,</w:t>
      </w:r>
      <w:r w:rsidRPr="00FD2F00">
        <w:rPr>
          <w:spacing w:val="-3"/>
          <w:sz w:val="24"/>
          <w:szCs w:val="24"/>
        </w:rPr>
        <w:t xml:space="preserve"> </w:t>
      </w:r>
      <w:r w:rsidRPr="00FD2F00">
        <w:rPr>
          <w:sz w:val="24"/>
          <w:szCs w:val="24"/>
        </w:rPr>
        <w:t>and</w:t>
      </w:r>
      <w:r w:rsidRPr="00FD2F00">
        <w:rPr>
          <w:spacing w:val="-2"/>
          <w:sz w:val="24"/>
          <w:szCs w:val="24"/>
        </w:rPr>
        <w:t xml:space="preserve"> </w:t>
      </w:r>
      <w:r w:rsidRPr="00FD2F00">
        <w:rPr>
          <w:sz w:val="24"/>
          <w:szCs w:val="24"/>
        </w:rPr>
        <w:t>must</w:t>
      </w:r>
      <w:r w:rsidRPr="00FD2F00">
        <w:rPr>
          <w:spacing w:val="-3"/>
          <w:sz w:val="24"/>
          <w:szCs w:val="24"/>
        </w:rPr>
        <w:t xml:space="preserve"> </w:t>
      </w:r>
      <w:r w:rsidRPr="00FD2F00">
        <w:rPr>
          <w:sz w:val="24"/>
          <w:szCs w:val="24"/>
        </w:rPr>
        <w:t>determine,</w:t>
      </w:r>
      <w:r w:rsidRPr="00FD2F00">
        <w:rPr>
          <w:spacing w:val="-6"/>
          <w:sz w:val="24"/>
          <w:szCs w:val="24"/>
        </w:rPr>
        <w:t xml:space="preserve"> </w:t>
      </w:r>
      <w:r w:rsidRPr="00FD2F00">
        <w:rPr>
          <w:sz w:val="24"/>
          <w:szCs w:val="24"/>
        </w:rPr>
        <w:t>matters</w:t>
      </w:r>
      <w:r w:rsidRPr="00FD2F00">
        <w:rPr>
          <w:spacing w:val="-2"/>
          <w:sz w:val="24"/>
          <w:szCs w:val="24"/>
        </w:rPr>
        <w:t xml:space="preserve"> </w:t>
      </w:r>
      <w:r w:rsidRPr="00FD2F00">
        <w:rPr>
          <w:sz w:val="24"/>
          <w:szCs w:val="24"/>
        </w:rPr>
        <w:t>that</w:t>
      </w:r>
      <w:r w:rsidRPr="00FD2F00">
        <w:rPr>
          <w:spacing w:val="-3"/>
          <w:sz w:val="24"/>
          <w:szCs w:val="24"/>
        </w:rPr>
        <w:t xml:space="preserve"> </w:t>
      </w:r>
      <w:r w:rsidRPr="00FD2F00">
        <w:rPr>
          <w:sz w:val="24"/>
          <w:szCs w:val="24"/>
        </w:rPr>
        <w:t>have</w:t>
      </w:r>
      <w:r w:rsidRPr="00FD2F00">
        <w:rPr>
          <w:spacing w:val="-1"/>
          <w:sz w:val="24"/>
          <w:szCs w:val="24"/>
        </w:rPr>
        <w:t xml:space="preserve"> </w:t>
      </w:r>
      <w:r w:rsidRPr="00FD2F00">
        <w:rPr>
          <w:sz w:val="24"/>
          <w:szCs w:val="24"/>
        </w:rPr>
        <w:t>been</w:t>
      </w:r>
      <w:r w:rsidRPr="00FD2F00">
        <w:rPr>
          <w:spacing w:val="-2"/>
          <w:sz w:val="24"/>
          <w:szCs w:val="24"/>
        </w:rPr>
        <w:t xml:space="preserve"> </w:t>
      </w:r>
      <w:r w:rsidRPr="00FD2F00">
        <w:rPr>
          <w:sz w:val="24"/>
          <w:szCs w:val="24"/>
        </w:rPr>
        <w:t>referred</w:t>
      </w:r>
      <w:r w:rsidRPr="00FD2F00">
        <w:rPr>
          <w:spacing w:val="-4"/>
          <w:sz w:val="24"/>
          <w:szCs w:val="24"/>
        </w:rPr>
        <w:t xml:space="preserve"> </w:t>
      </w:r>
      <w:r w:rsidRPr="00FD2F00">
        <w:rPr>
          <w:sz w:val="24"/>
          <w:szCs w:val="24"/>
        </w:rPr>
        <w:t>to</w:t>
      </w:r>
      <w:r w:rsidRPr="00FD2F00">
        <w:rPr>
          <w:spacing w:val="-2"/>
          <w:sz w:val="24"/>
          <w:szCs w:val="24"/>
        </w:rPr>
        <w:t xml:space="preserve"> </w:t>
      </w:r>
      <w:r w:rsidRPr="00FD2F00">
        <w:rPr>
          <w:sz w:val="24"/>
          <w:szCs w:val="24"/>
        </w:rPr>
        <w:t>them in accordance with the QCSA Rules and Regulations.</w:t>
      </w:r>
    </w:p>
    <w:p w14:paraId="25F8E43E" w14:textId="163E57FC" w:rsidR="00A01E92" w:rsidRPr="00FD2F00" w:rsidRDefault="00A01E92" w:rsidP="00BC720A">
      <w:pPr>
        <w:widowControl/>
        <w:numPr>
          <w:ilvl w:val="0"/>
          <w:numId w:val="24"/>
        </w:numPr>
        <w:tabs>
          <w:tab w:val="left" w:pos="720"/>
          <w:tab w:val="left" w:pos="990"/>
        </w:tabs>
        <w:autoSpaceDE/>
        <w:autoSpaceDN/>
        <w:contextualSpacing/>
        <w:rPr>
          <w:color w:val="000000"/>
          <w:sz w:val="24"/>
          <w:szCs w:val="24"/>
        </w:rPr>
      </w:pPr>
      <w:r w:rsidRPr="00FD2F00">
        <w:rPr>
          <w:color w:val="000000"/>
          <w:sz w:val="24"/>
          <w:szCs w:val="24"/>
        </w:rPr>
        <w:t xml:space="preserve">The </w:t>
      </w:r>
      <w:r w:rsidR="00076403" w:rsidRPr="00FD2F00">
        <w:rPr>
          <w:color w:val="000000"/>
          <w:sz w:val="24"/>
          <w:szCs w:val="24"/>
        </w:rPr>
        <w:t xml:space="preserve">Discipline Chair </w:t>
      </w:r>
      <w:r w:rsidRPr="00FD2F00">
        <w:rPr>
          <w:color w:val="000000"/>
          <w:sz w:val="24"/>
          <w:szCs w:val="24"/>
        </w:rPr>
        <w:t>is to ensure that the sub-committee members make well-considered decisions.</w:t>
      </w:r>
    </w:p>
    <w:p w14:paraId="5858EEC5" w14:textId="3BBE147E" w:rsidR="00A01E92" w:rsidRPr="00FD2F00" w:rsidRDefault="00A01E92" w:rsidP="00BC720A">
      <w:pPr>
        <w:widowControl/>
        <w:numPr>
          <w:ilvl w:val="0"/>
          <w:numId w:val="24"/>
        </w:numPr>
        <w:tabs>
          <w:tab w:val="left" w:pos="720"/>
          <w:tab w:val="left" w:pos="990"/>
        </w:tabs>
        <w:autoSpaceDE/>
        <w:autoSpaceDN/>
        <w:contextualSpacing/>
        <w:rPr>
          <w:color w:val="000000"/>
          <w:sz w:val="24"/>
          <w:szCs w:val="24"/>
        </w:rPr>
      </w:pPr>
      <w:r w:rsidRPr="00FD2F00">
        <w:rPr>
          <w:color w:val="000000"/>
          <w:sz w:val="24"/>
          <w:szCs w:val="24"/>
        </w:rPr>
        <w:t xml:space="preserve">The sub-committee members will assist the </w:t>
      </w:r>
      <w:r w:rsidR="00076403" w:rsidRPr="00FD2F00">
        <w:rPr>
          <w:color w:val="000000"/>
          <w:sz w:val="24"/>
          <w:szCs w:val="24"/>
        </w:rPr>
        <w:t xml:space="preserve">Discipline Chair </w:t>
      </w:r>
      <w:r w:rsidRPr="00FD2F00">
        <w:rPr>
          <w:color w:val="000000"/>
          <w:sz w:val="24"/>
          <w:szCs w:val="24"/>
        </w:rPr>
        <w:t>in:</w:t>
      </w:r>
    </w:p>
    <w:p w14:paraId="66CCEA02" w14:textId="0A5B311C" w:rsidR="00A01E92" w:rsidRPr="00FD2F00" w:rsidRDefault="00E86C86" w:rsidP="00A01E92">
      <w:pPr>
        <w:widowControl/>
        <w:numPr>
          <w:ilvl w:val="0"/>
          <w:numId w:val="20"/>
        </w:numPr>
        <w:autoSpaceDE/>
        <w:autoSpaceDN/>
        <w:ind w:left="851"/>
        <w:contextualSpacing/>
        <w:rPr>
          <w:color w:val="000000"/>
          <w:sz w:val="24"/>
          <w:szCs w:val="24"/>
        </w:rPr>
      </w:pPr>
      <w:r w:rsidRPr="00FD2F00">
        <w:rPr>
          <w:color w:val="000000"/>
          <w:sz w:val="24"/>
          <w:szCs w:val="24"/>
        </w:rPr>
        <w:t xml:space="preserve">attending a hearing, to determine matters that have been referred to them in accordance with the QCSA Rules and </w:t>
      </w:r>
      <w:proofErr w:type="gramStart"/>
      <w:r w:rsidRPr="00FD2F00">
        <w:rPr>
          <w:color w:val="000000"/>
          <w:sz w:val="24"/>
          <w:szCs w:val="24"/>
        </w:rPr>
        <w:t>Regulations</w:t>
      </w:r>
      <w:r w:rsidR="00A01E92" w:rsidRPr="00FD2F00">
        <w:rPr>
          <w:color w:val="000000"/>
          <w:sz w:val="24"/>
          <w:szCs w:val="24"/>
        </w:rPr>
        <w:t>;</w:t>
      </w:r>
      <w:proofErr w:type="gramEnd"/>
    </w:p>
    <w:p w14:paraId="5E3A44E3" w14:textId="6DF2F8C6" w:rsidR="00A01E92" w:rsidRPr="00FD2F00" w:rsidRDefault="00A01E92" w:rsidP="00A01E92">
      <w:pPr>
        <w:widowControl/>
        <w:numPr>
          <w:ilvl w:val="0"/>
          <w:numId w:val="20"/>
        </w:numPr>
        <w:autoSpaceDE/>
        <w:autoSpaceDN/>
        <w:ind w:left="851"/>
        <w:contextualSpacing/>
        <w:rPr>
          <w:color w:val="000000"/>
          <w:sz w:val="24"/>
          <w:szCs w:val="24"/>
        </w:rPr>
      </w:pPr>
      <w:r w:rsidRPr="00FD2F00">
        <w:rPr>
          <w:color w:val="000000"/>
          <w:sz w:val="24"/>
          <w:szCs w:val="24"/>
        </w:rPr>
        <w:t xml:space="preserve">reviewing any </w:t>
      </w:r>
      <w:r w:rsidR="00E86C86" w:rsidRPr="00FD2F00">
        <w:rPr>
          <w:color w:val="000000"/>
          <w:sz w:val="24"/>
          <w:szCs w:val="24"/>
        </w:rPr>
        <w:t xml:space="preserve">information/evidence that has been put forward for a </w:t>
      </w:r>
      <w:proofErr w:type="gramStart"/>
      <w:r w:rsidR="00E86C86" w:rsidRPr="00FD2F00">
        <w:rPr>
          <w:color w:val="000000"/>
          <w:sz w:val="24"/>
          <w:szCs w:val="24"/>
        </w:rPr>
        <w:t>hearing</w:t>
      </w:r>
      <w:r w:rsidRPr="00FD2F00">
        <w:rPr>
          <w:color w:val="000000"/>
          <w:sz w:val="24"/>
          <w:szCs w:val="24"/>
        </w:rPr>
        <w:t>;</w:t>
      </w:r>
      <w:proofErr w:type="gramEnd"/>
    </w:p>
    <w:p w14:paraId="3732BB27" w14:textId="62E2F4C9" w:rsidR="00A01E92" w:rsidRPr="00FD2F00" w:rsidRDefault="00BF6B7A" w:rsidP="00A01E92">
      <w:pPr>
        <w:widowControl/>
        <w:numPr>
          <w:ilvl w:val="0"/>
          <w:numId w:val="20"/>
        </w:numPr>
        <w:autoSpaceDE/>
        <w:autoSpaceDN/>
        <w:ind w:left="851"/>
        <w:contextualSpacing/>
        <w:rPr>
          <w:color w:val="000000"/>
          <w:sz w:val="24"/>
          <w:szCs w:val="24"/>
        </w:rPr>
      </w:pPr>
      <w:r w:rsidRPr="00FD2F00">
        <w:rPr>
          <w:color w:val="000000"/>
          <w:sz w:val="24"/>
          <w:szCs w:val="24"/>
        </w:rPr>
        <w:t>Determining appropriate outcomes and sanctions for hearings attended</w:t>
      </w:r>
    </w:p>
    <w:p w14:paraId="3042A56E" w14:textId="2EFA30F7" w:rsidR="00A01E92" w:rsidRPr="00FD2F00" w:rsidRDefault="00BF6B7A" w:rsidP="00BC720A">
      <w:pPr>
        <w:widowControl/>
        <w:numPr>
          <w:ilvl w:val="0"/>
          <w:numId w:val="23"/>
        </w:numPr>
        <w:tabs>
          <w:tab w:val="left" w:pos="720"/>
          <w:tab w:val="left" w:pos="990"/>
        </w:tabs>
        <w:autoSpaceDE/>
        <w:autoSpaceDN/>
        <w:contextualSpacing/>
        <w:rPr>
          <w:color w:val="000000"/>
          <w:sz w:val="24"/>
          <w:szCs w:val="24"/>
        </w:rPr>
      </w:pPr>
      <w:r w:rsidRPr="00FD2F00">
        <w:rPr>
          <w:color w:val="000000"/>
          <w:sz w:val="24"/>
          <w:szCs w:val="24"/>
        </w:rPr>
        <w:t>Have a good working knowledge of the Association rules and by laws, policies and procedures.</w:t>
      </w:r>
    </w:p>
    <w:p w14:paraId="7FBBD8FD" w14:textId="77777777" w:rsidR="00A01E92" w:rsidRPr="00FD2F00" w:rsidRDefault="00A01E92" w:rsidP="00CA493A">
      <w:pPr>
        <w:widowControl/>
        <w:autoSpaceDE/>
        <w:autoSpaceDN/>
        <w:ind w:left="142"/>
        <w:contextualSpacing/>
        <w:jc w:val="both"/>
        <w:rPr>
          <w:color w:val="000000"/>
          <w:sz w:val="24"/>
          <w:szCs w:val="24"/>
        </w:rPr>
      </w:pPr>
    </w:p>
    <w:p w14:paraId="64806C9A" w14:textId="50C898C5" w:rsidR="00A01E92" w:rsidRPr="00111C7B" w:rsidRDefault="00A01E92" w:rsidP="00CA493A">
      <w:pPr>
        <w:pBdr>
          <w:bottom w:val="single" w:sz="4" w:space="1" w:color="auto"/>
        </w:pBdr>
        <w:tabs>
          <w:tab w:val="left" w:pos="360"/>
        </w:tabs>
        <w:ind w:left="142"/>
        <w:jc w:val="both"/>
        <w:rPr>
          <w:b/>
          <w:i/>
          <w:color w:val="000000"/>
        </w:rPr>
      </w:pPr>
      <w:r w:rsidRPr="00111C7B">
        <w:rPr>
          <w:b/>
          <w:i/>
          <w:color w:val="000000"/>
        </w:rPr>
        <w:t xml:space="preserve">The </w:t>
      </w:r>
      <w:proofErr w:type="gramStart"/>
      <w:r w:rsidRPr="00111C7B">
        <w:rPr>
          <w:b/>
          <w:i/>
          <w:color w:val="000000"/>
        </w:rPr>
        <w:t>estimated time</w:t>
      </w:r>
      <w:proofErr w:type="gramEnd"/>
      <w:r w:rsidRPr="00111C7B">
        <w:rPr>
          <w:b/>
          <w:i/>
          <w:color w:val="000000"/>
        </w:rPr>
        <w:t xml:space="preserve"> commitment required as the </w:t>
      </w:r>
      <w:r w:rsidR="00111C7B" w:rsidRPr="00111C7B">
        <w:rPr>
          <w:b/>
          <w:i/>
          <w:color w:val="000000"/>
        </w:rPr>
        <w:t xml:space="preserve">Discipline Chair </w:t>
      </w:r>
      <w:r w:rsidRPr="00111C7B">
        <w:rPr>
          <w:b/>
          <w:i/>
          <w:color w:val="000000"/>
        </w:rPr>
        <w:t xml:space="preserve">is a minimum of </w:t>
      </w:r>
      <w:r w:rsidR="00111C7B" w:rsidRPr="00111C7B">
        <w:rPr>
          <w:b/>
          <w:i/>
          <w:color w:val="000000"/>
        </w:rPr>
        <w:t xml:space="preserve">6 </w:t>
      </w:r>
      <w:r w:rsidRPr="00111C7B">
        <w:rPr>
          <w:b/>
          <w:i/>
          <w:color w:val="000000"/>
        </w:rPr>
        <w:t>hours per week</w:t>
      </w:r>
      <w:r w:rsidR="00111C7B" w:rsidRPr="00111C7B">
        <w:rPr>
          <w:b/>
          <w:i/>
          <w:color w:val="000000"/>
        </w:rPr>
        <w:t>, on average</w:t>
      </w:r>
      <w:r w:rsidRPr="00111C7B">
        <w:rPr>
          <w:b/>
          <w:i/>
          <w:color w:val="000000"/>
        </w:rPr>
        <w:t xml:space="preserve">, between </w:t>
      </w:r>
      <w:r w:rsidR="00111C7B" w:rsidRPr="00111C7B">
        <w:rPr>
          <w:b/>
          <w:i/>
          <w:color w:val="000000"/>
        </w:rPr>
        <w:t>April</w:t>
      </w:r>
      <w:r w:rsidRPr="00111C7B">
        <w:rPr>
          <w:b/>
          <w:i/>
          <w:color w:val="000000"/>
        </w:rPr>
        <w:t xml:space="preserve">-October.  They also need to be available when games are scheduled (i.e., </w:t>
      </w:r>
      <w:proofErr w:type="gramStart"/>
      <w:r w:rsidRPr="00111C7B">
        <w:rPr>
          <w:b/>
          <w:i/>
          <w:color w:val="000000"/>
        </w:rPr>
        <w:t>week nights</w:t>
      </w:r>
      <w:proofErr w:type="gramEnd"/>
      <w:r w:rsidRPr="00111C7B">
        <w:rPr>
          <w:b/>
          <w:i/>
          <w:color w:val="000000"/>
        </w:rPr>
        <w:t>, Saturday day/night) for any issues that may arise.</w:t>
      </w:r>
    </w:p>
    <w:p w14:paraId="2DD3322E" w14:textId="77777777" w:rsidR="00A01E92" w:rsidRPr="00A01E92" w:rsidRDefault="00A01E92" w:rsidP="00CA493A">
      <w:pPr>
        <w:widowControl/>
        <w:autoSpaceDE/>
        <w:autoSpaceDN/>
        <w:ind w:left="142"/>
        <w:contextualSpacing/>
        <w:jc w:val="both"/>
        <w:rPr>
          <w:color w:val="000000"/>
          <w:sz w:val="24"/>
          <w:szCs w:val="24"/>
          <w:highlight w:val="yellow"/>
        </w:rPr>
      </w:pPr>
    </w:p>
    <w:p w14:paraId="0F3F1473" w14:textId="022C8CE1" w:rsidR="00A01E92" w:rsidRPr="00E86C86" w:rsidRDefault="00A01E92" w:rsidP="00CA493A">
      <w:pPr>
        <w:tabs>
          <w:tab w:val="left" w:pos="360"/>
        </w:tabs>
        <w:ind w:left="142"/>
        <w:jc w:val="both"/>
        <w:rPr>
          <w:b/>
          <w:color w:val="000000"/>
          <w:sz w:val="24"/>
          <w:szCs w:val="24"/>
        </w:rPr>
      </w:pPr>
      <w:r w:rsidRPr="00E86C86">
        <w:rPr>
          <w:color w:val="000000"/>
          <w:sz w:val="24"/>
          <w:szCs w:val="24"/>
        </w:rPr>
        <w:t xml:space="preserve">If at any stage the </w:t>
      </w:r>
      <w:r w:rsidR="00E86C86" w:rsidRPr="00E86C86">
        <w:rPr>
          <w:color w:val="000000"/>
          <w:sz w:val="24"/>
          <w:szCs w:val="24"/>
        </w:rPr>
        <w:t xml:space="preserve">Discipline Chair </w:t>
      </w:r>
      <w:r w:rsidRPr="00E86C86">
        <w:rPr>
          <w:color w:val="000000"/>
          <w:sz w:val="24"/>
          <w:szCs w:val="24"/>
        </w:rPr>
        <w:t>becomes aware of a personal conflict of interest, real or perceived between themselves and the Association, they should immediately notify the Association Secretary of the conflict who will immediately inform all other committee members.</w:t>
      </w:r>
    </w:p>
    <w:p w14:paraId="02002B3D" w14:textId="77777777" w:rsidR="00A01E92" w:rsidRDefault="00A01E92" w:rsidP="00CA493A">
      <w:pPr>
        <w:tabs>
          <w:tab w:val="left" w:pos="10530"/>
        </w:tabs>
        <w:ind w:left="142"/>
        <w:rPr>
          <w:b/>
          <w:color w:val="000000"/>
          <w:sz w:val="24"/>
          <w:szCs w:val="24"/>
        </w:rPr>
      </w:pPr>
    </w:p>
    <w:p w14:paraId="03AE9BC0" w14:textId="77777777" w:rsidR="00993774" w:rsidRPr="00622E9D" w:rsidRDefault="00993774" w:rsidP="00CA493A">
      <w:pPr>
        <w:pStyle w:val="Body"/>
        <w:ind w:left="142"/>
        <w:jc w:val="both"/>
        <w:rPr>
          <w:rFonts w:asciiTheme="minorHAnsi" w:hAnsiTheme="minorHAnsi" w:cstheme="minorBidi"/>
          <w:sz w:val="24"/>
          <w:szCs w:val="24"/>
          <w:lang w:val="en-AU"/>
        </w:rPr>
      </w:pPr>
      <w:r w:rsidRPr="4BBD878C">
        <w:rPr>
          <w:rFonts w:asciiTheme="minorHAnsi" w:hAnsiTheme="minorHAnsi" w:cstheme="minorBidi"/>
          <w:sz w:val="24"/>
          <w:szCs w:val="24"/>
          <w:lang w:val="en-AU"/>
        </w:rPr>
        <w:t xml:space="preserve">A meeting fee of $40 is payable </w:t>
      </w:r>
      <w:r>
        <w:rPr>
          <w:rFonts w:asciiTheme="minorHAnsi" w:hAnsiTheme="minorHAnsi" w:cstheme="minorBidi"/>
          <w:sz w:val="24"/>
          <w:szCs w:val="24"/>
          <w:lang w:val="en-AU"/>
        </w:rPr>
        <w:t xml:space="preserve">to all elected chairs, positions, committee members and sub-committee members, </w:t>
      </w:r>
      <w:r w:rsidRPr="4BBD878C">
        <w:rPr>
          <w:rFonts w:asciiTheme="minorHAnsi" w:hAnsiTheme="minorHAnsi" w:cstheme="minorBidi"/>
          <w:sz w:val="24"/>
          <w:szCs w:val="24"/>
          <w:lang w:val="en-AU"/>
        </w:rPr>
        <w:t xml:space="preserve">for meetings </w:t>
      </w:r>
      <w:r>
        <w:rPr>
          <w:rFonts w:asciiTheme="minorHAnsi" w:hAnsiTheme="minorHAnsi" w:cstheme="minorBidi"/>
          <w:sz w:val="24"/>
          <w:szCs w:val="24"/>
          <w:lang w:val="en-AU"/>
        </w:rPr>
        <w:t xml:space="preserve">held and attended.  </w:t>
      </w:r>
    </w:p>
    <w:p w14:paraId="3F002595" w14:textId="77777777" w:rsidR="00993774" w:rsidRPr="00993774" w:rsidRDefault="00993774" w:rsidP="00CA493A">
      <w:pPr>
        <w:tabs>
          <w:tab w:val="left" w:pos="10530"/>
        </w:tabs>
        <w:ind w:left="142"/>
        <w:rPr>
          <w:b/>
          <w:color w:val="000000"/>
          <w:sz w:val="24"/>
          <w:szCs w:val="24"/>
          <w:lang w:val="en-AU"/>
        </w:rPr>
      </w:pPr>
    </w:p>
    <w:p w14:paraId="2929D1C9" w14:textId="77777777" w:rsidR="00CA493A" w:rsidRDefault="00CA493A">
      <w:pPr>
        <w:rPr>
          <w:b/>
          <w:color w:val="000000"/>
          <w:sz w:val="24"/>
          <w:szCs w:val="24"/>
        </w:rPr>
      </w:pPr>
      <w:r>
        <w:rPr>
          <w:b/>
          <w:color w:val="000000"/>
          <w:sz w:val="24"/>
          <w:szCs w:val="24"/>
        </w:rPr>
        <w:br w:type="page"/>
      </w:r>
    </w:p>
    <w:p w14:paraId="5B87841F" w14:textId="6CB2F9E6" w:rsidR="00A01E92" w:rsidRPr="00E86C86" w:rsidRDefault="00A01E92" w:rsidP="00CA493A">
      <w:pPr>
        <w:tabs>
          <w:tab w:val="left" w:pos="10530"/>
        </w:tabs>
        <w:ind w:left="142"/>
        <w:rPr>
          <w:b/>
          <w:color w:val="000000"/>
          <w:sz w:val="24"/>
          <w:szCs w:val="24"/>
        </w:rPr>
      </w:pPr>
      <w:r w:rsidRPr="00E86C86">
        <w:rPr>
          <w:b/>
          <w:color w:val="000000"/>
          <w:sz w:val="24"/>
          <w:szCs w:val="24"/>
        </w:rPr>
        <w:lastRenderedPageBreak/>
        <w:t>End of Year Hand Over - Updating key documents</w:t>
      </w:r>
    </w:p>
    <w:p w14:paraId="18A75065" w14:textId="07099A91" w:rsidR="00A01E92" w:rsidRPr="005763AC" w:rsidRDefault="00A01E92" w:rsidP="00CA493A">
      <w:pPr>
        <w:tabs>
          <w:tab w:val="left" w:pos="10530"/>
        </w:tabs>
        <w:ind w:left="142"/>
        <w:rPr>
          <w:rFonts w:ascii="Wingdings" w:hAnsi="Wingdings"/>
          <w:sz w:val="28"/>
          <w:szCs w:val="28"/>
        </w:rPr>
      </w:pPr>
      <w:r w:rsidRPr="00E86C86">
        <w:rPr>
          <w:color w:val="000000"/>
          <w:sz w:val="24"/>
          <w:szCs w:val="24"/>
        </w:rPr>
        <w:t xml:space="preserve">At the end of each year a key activity of the </w:t>
      </w:r>
      <w:r w:rsidR="00E86C86" w:rsidRPr="00E86C86">
        <w:rPr>
          <w:color w:val="000000"/>
          <w:sz w:val="24"/>
          <w:szCs w:val="24"/>
        </w:rPr>
        <w:t xml:space="preserve">Discipline Chair </w:t>
      </w:r>
      <w:r w:rsidRPr="00E86C86">
        <w:rPr>
          <w:color w:val="000000"/>
          <w:sz w:val="24"/>
          <w:szCs w:val="24"/>
        </w:rPr>
        <w:t xml:space="preserve">will </w:t>
      </w:r>
      <w:r w:rsidR="00E86C86" w:rsidRPr="00E86C86">
        <w:rPr>
          <w:color w:val="000000"/>
          <w:sz w:val="24"/>
          <w:szCs w:val="24"/>
        </w:rPr>
        <w:t xml:space="preserve">be to </w:t>
      </w:r>
      <w:r w:rsidRPr="00E86C86">
        <w:rPr>
          <w:color w:val="000000"/>
          <w:sz w:val="24"/>
          <w:szCs w:val="24"/>
        </w:rPr>
        <w:t>review and revise their position description to ensure it continues to reflect the requirements of the role.  The updated Position Description must be provided to the Association Secretary prior to the Annual General Meeting each year.</w:t>
      </w:r>
    </w:p>
    <w:sectPr w:rsidR="00A01E92" w:rsidRPr="005763AC" w:rsidSect="002D592C">
      <w:footerReference w:type="default" r:id="rId8"/>
      <w:pgSz w:w="11910" w:h="16840"/>
      <w:pgMar w:top="1420" w:right="1300" w:bottom="1420" w:left="130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D47D" w14:textId="77777777" w:rsidR="00340C76" w:rsidRDefault="00340C76">
      <w:r>
        <w:separator/>
      </w:r>
    </w:p>
  </w:endnote>
  <w:endnote w:type="continuationSeparator" w:id="0">
    <w:p w14:paraId="3D121BED" w14:textId="77777777" w:rsidR="00340C76" w:rsidRDefault="0034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FEE" w14:textId="2CB53540" w:rsidR="00BB2F49" w:rsidRDefault="00BF68F1">
    <w:pPr>
      <w:pStyle w:val="BodyText"/>
      <w:spacing w:line="14" w:lineRule="auto"/>
      <w:ind w:left="0" w:firstLine="0"/>
      <w:rPr>
        <w:sz w:val="20"/>
      </w:rPr>
    </w:pPr>
    <w:r>
      <w:rPr>
        <w:noProof/>
      </w:rPr>
      <mc:AlternateContent>
        <mc:Choice Requires="wps">
          <w:drawing>
            <wp:anchor distT="0" distB="0" distL="0" distR="0" simplePos="0" relativeHeight="251657216" behindDoc="1" locked="0" layoutInCell="1" allowOverlap="1" wp14:anchorId="3259FFF1" wp14:editId="5E2691B2">
              <wp:simplePos x="0" y="0"/>
              <wp:positionH relativeFrom="page">
                <wp:posOffset>3286126</wp:posOffset>
              </wp:positionH>
              <wp:positionV relativeFrom="page">
                <wp:posOffset>9772650</wp:posOffset>
              </wp:positionV>
              <wp:extent cx="3371850" cy="575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575945"/>
                      </a:xfrm>
                      <a:prstGeom prst="rect">
                        <a:avLst/>
                      </a:prstGeom>
                    </wps:spPr>
                    <wps:txbx>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4751ED47"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993774">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259FFF1" id="_x0000_t202" coordsize="21600,21600" o:spt="202" path="m,l,21600r21600,l21600,xe">
              <v:stroke joinstyle="miter"/>
              <v:path gradientshapeok="t" o:connecttype="rect"/>
            </v:shapetype>
            <v:shape id="Textbox 2" o:spid="_x0000_s1026" type="#_x0000_t202" style="position:absolute;margin-left:258.75pt;margin-top:769.5pt;width:265.5pt;height:45.3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" filled="f" stroked="f">
              <v:textbox inset="0,0,0,0">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4751ED47"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993774">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w:drawing>
        <wp:anchor distT="0" distB="0" distL="114300" distR="114300" simplePos="0" relativeHeight="251659264" behindDoc="0" locked="0" layoutInCell="1" allowOverlap="1" wp14:anchorId="5A53BF49" wp14:editId="5CF685F8">
          <wp:simplePos x="0" y="0"/>
          <wp:positionH relativeFrom="margin">
            <wp:posOffset>0</wp:posOffset>
          </wp:positionH>
          <wp:positionV relativeFrom="paragraph">
            <wp:posOffset>-187960</wp:posOffset>
          </wp:positionV>
          <wp:extent cx="663575" cy="768980"/>
          <wp:effectExtent l="0" t="0" r="3175" b="0"/>
          <wp:wrapNone/>
          <wp:docPr id="1380067369" name="Picture 7" descr="A logo with a football ball in the middle of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67369" name="Picture 7" descr="A logo with a football ball in the middle of a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3575" cy="768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B7B6" w14:textId="77777777" w:rsidR="00340C76" w:rsidRDefault="00340C76">
      <w:r>
        <w:separator/>
      </w:r>
    </w:p>
  </w:footnote>
  <w:footnote w:type="continuationSeparator" w:id="0">
    <w:p w14:paraId="19B808A5" w14:textId="77777777" w:rsidR="00340C76" w:rsidRDefault="00340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D04"/>
    <w:multiLevelType w:val="hybridMultilevel"/>
    <w:tmpl w:val="F6FE177A"/>
    <w:lvl w:ilvl="0" w:tplc="160AE0FA">
      <w:start w:val="1"/>
      <w:numFmt w:val="bullet"/>
      <w:lvlText w:val=""/>
      <w:lvlJc w:val="left"/>
      <w:pPr>
        <w:ind w:left="720" w:hanging="360"/>
      </w:pPr>
      <w:rPr>
        <w:rFonts w:ascii="Wingdings" w:hAnsi="Wingdings" w:hint="default"/>
      </w:rPr>
    </w:lvl>
    <w:lvl w:ilvl="1" w:tplc="9378D1F6">
      <w:numFmt w:val="bullet"/>
      <w:lvlText w:val="•"/>
      <w:lvlJc w:val="left"/>
      <w:pPr>
        <w:ind w:left="1440" w:hanging="360"/>
      </w:pPr>
      <w:rPr>
        <w:rFonts w:hint="default"/>
        <w:lang w:val="en-US" w:eastAsia="en-US" w:bidi="ar-S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A1F58"/>
    <w:multiLevelType w:val="hybridMultilevel"/>
    <w:tmpl w:val="4FCA7A6C"/>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1CD71CC1"/>
    <w:multiLevelType w:val="hybridMultilevel"/>
    <w:tmpl w:val="7E365D4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E141C3B"/>
    <w:multiLevelType w:val="hybridMultilevel"/>
    <w:tmpl w:val="97E21DA0"/>
    <w:lvl w:ilvl="0" w:tplc="0C09000F">
      <w:start w:val="1"/>
      <w:numFmt w:val="decimal"/>
      <w:lvlText w:val="%1."/>
      <w:lvlJc w:val="left"/>
      <w:pPr>
        <w:ind w:left="768" w:hanging="360"/>
      </w:pPr>
    </w:lvl>
    <w:lvl w:ilvl="1" w:tplc="0C090019">
      <w:start w:val="1"/>
      <w:numFmt w:val="lowerLetter"/>
      <w:lvlText w:val="%2."/>
      <w:lvlJc w:val="left"/>
      <w:pPr>
        <w:ind w:left="1488" w:hanging="360"/>
      </w:pPr>
    </w:lvl>
    <w:lvl w:ilvl="2" w:tplc="0C09001B">
      <w:start w:val="1"/>
      <w:numFmt w:val="lowerRoman"/>
      <w:lvlText w:val="%3."/>
      <w:lvlJc w:val="right"/>
      <w:pPr>
        <w:ind w:left="2208" w:hanging="180"/>
      </w:pPr>
    </w:lvl>
    <w:lvl w:ilvl="3" w:tplc="0C09000F">
      <w:start w:val="1"/>
      <w:numFmt w:val="decimal"/>
      <w:lvlText w:val="%4."/>
      <w:lvlJc w:val="left"/>
      <w:pPr>
        <w:ind w:left="2928" w:hanging="360"/>
      </w:pPr>
    </w:lvl>
    <w:lvl w:ilvl="4" w:tplc="0C090019">
      <w:start w:val="1"/>
      <w:numFmt w:val="lowerLetter"/>
      <w:lvlText w:val="%5."/>
      <w:lvlJc w:val="left"/>
      <w:pPr>
        <w:ind w:left="3648" w:hanging="360"/>
      </w:pPr>
    </w:lvl>
    <w:lvl w:ilvl="5" w:tplc="0C09001B">
      <w:start w:val="1"/>
      <w:numFmt w:val="lowerRoman"/>
      <w:lvlText w:val="%6."/>
      <w:lvlJc w:val="right"/>
      <w:pPr>
        <w:ind w:left="4368" w:hanging="180"/>
      </w:pPr>
    </w:lvl>
    <w:lvl w:ilvl="6" w:tplc="0C09000F">
      <w:start w:val="1"/>
      <w:numFmt w:val="decimal"/>
      <w:lvlText w:val="%7."/>
      <w:lvlJc w:val="left"/>
      <w:pPr>
        <w:ind w:left="5088" w:hanging="360"/>
      </w:pPr>
    </w:lvl>
    <w:lvl w:ilvl="7" w:tplc="0C090019">
      <w:start w:val="1"/>
      <w:numFmt w:val="lowerLetter"/>
      <w:lvlText w:val="%8."/>
      <w:lvlJc w:val="left"/>
      <w:pPr>
        <w:ind w:left="5808" w:hanging="360"/>
      </w:pPr>
    </w:lvl>
    <w:lvl w:ilvl="8" w:tplc="0C09001B">
      <w:start w:val="1"/>
      <w:numFmt w:val="lowerRoman"/>
      <w:lvlText w:val="%9."/>
      <w:lvlJc w:val="right"/>
      <w:pPr>
        <w:ind w:left="6528" w:hanging="180"/>
      </w:pPr>
    </w:lvl>
  </w:abstractNum>
  <w:abstractNum w:abstractNumId="4" w15:restartNumberingAfterBreak="0">
    <w:nsid w:val="2AA12ECC"/>
    <w:multiLevelType w:val="hybridMultilevel"/>
    <w:tmpl w:val="2A4850B2"/>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0B2BFC"/>
    <w:multiLevelType w:val="hybridMultilevel"/>
    <w:tmpl w:val="49BE6044"/>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9575C8"/>
    <w:multiLevelType w:val="hybridMultilevel"/>
    <w:tmpl w:val="948420D2"/>
    <w:lvl w:ilvl="0" w:tplc="160AE0FA">
      <w:start w:val="1"/>
      <w:numFmt w:val="bullet"/>
      <w:lvlText w:val=""/>
      <w:lvlJc w:val="left"/>
      <w:pPr>
        <w:ind w:left="500" w:hanging="360"/>
      </w:pPr>
      <w:rPr>
        <w:rFonts w:ascii="Wingdings" w:hAnsi="Wingdings" w:hint="default"/>
        <w:spacing w:val="0"/>
        <w:w w:val="100"/>
        <w:lang w:val="en-US" w:eastAsia="en-US" w:bidi="ar-SA"/>
      </w:rPr>
    </w:lvl>
    <w:lvl w:ilvl="1" w:tplc="FFFFFFFF">
      <w:numFmt w:val="bullet"/>
      <w:lvlText w:val="•"/>
      <w:lvlJc w:val="left"/>
      <w:pPr>
        <w:ind w:left="1380" w:hanging="360"/>
      </w:pPr>
      <w:rPr>
        <w:rFonts w:hint="default"/>
        <w:lang w:val="en-US" w:eastAsia="en-US" w:bidi="ar-SA"/>
      </w:rPr>
    </w:lvl>
    <w:lvl w:ilvl="2" w:tplc="FFFFFFFF">
      <w:numFmt w:val="bullet"/>
      <w:lvlText w:val="•"/>
      <w:lvlJc w:val="left"/>
      <w:pPr>
        <w:ind w:left="2261" w:hanging="360"/>
      </w:pPr>
      <w:rPr>
        <w:rFonts w:hint="default"/>
        <w:lang w:val="en-US" w:eastAsia="en-US" w:bidi="ar-SA"/>
      </w:rPr>
    </w:lvl>
    <w:lvl w:ilvl="3" w:tplc="FFFFFFFF">
      <w:numFmt w:val="bullet"/>
      <w:lvlText w:val="•"/>
      <w:lvlJc w:val="left"/>
      <w:pPr>
        <w:ind w:left="3141"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4903" w:hanging="360"/>
      </w:pPr>
      <w:rPr>
        <w:rFonts w:hint="default"/>
        <w:lang w:val="en-US" w:eastAsia="en-US" w:bidi="ar-SA"/>
      </w:rPr>
    </w:lvl>
    <w:lvl w:ilvl="6" w:tplc="FFFFFFFF">
      <w:numFmt w:val="bullet"/>
      <w:lvlText w:val="•"/>
      <w:lvlJc w:val="left"/>
      <w:pPr>
        <w:ind w:left="5783" w:hanging="360"/>
      </w:pPr>
      <w:rPr>
        <w:rFonts w:hint="default"/>
        <w:lang w:val="en-US" w:eastAsia="en-US" w:bidi="ar-SA"/>
      </w:rPr>
    </w:lvl>
    <w:lvl w:ilvl="7" w:tplc="FFFFFFFF">
      <w:numFmt w:val="bullet"/>
      <w:lvlText w:val="•"/>
      <w:lvlJc w:val="left"/>
      <w:pPr>
        <w:ind w:left="6664" w:hanging="360"/>
      </w:pPr>
      <w:rPr>
        <w:rFonts w:hint="default"/>
        <w:lang w:val="en-US" w:eastAsia="en-US" w:bidi="ar-SA"/>
      </w:rPr>
    </w:lvl>
    <w:lvl w:ilvl="8" w:tplc="FFFFFFFF">
      <w:numFmt w:val="bullet"/>
      <w:lvlText w:val="•"/>
      <w:lvlJc w:val="left"/>
      <w:pPr>
        <w:ind w:left="7545" w:hanging="360"/>
      </w:pPr>
      <w:rPr>
        <w:rFonts w:hint="default"/>
        <w:lang w:val="en-US" w:eastAsia="en-US" w:bidi="ar-SA"/>
      </w:rPr>
    </w:lvl>
  </w:abstractNum>
  <w:abstractNum w:abstractNumId="7" w15:restartNumberingAfterBreak="0">
    <w:nsid w:val="31747101"/>
    <w:multiLevelType w:val="hybridMultilevel"/>
    <w:tmpl w:val="0C347938"/>
    <w:lvl w:ilvl="0" w:tplc="BAAE312A">
      <w:start w:val="1"/>
      <w:numFmt w:val="lowerLetter"/>
      <w:lvlText w:val="%1)"/>
      <w:lvlJc w:val="left"/>
      <w:pPr>
        <w:ind w:left="620" w:hanging="360"/>
      </w:pPr>
      <w:rPr>
        <w:rFonts w:ascii="Arial" w:eastAsia="Arial" w:hAnsi="Arial" w:cs="Arial" w:hint="default"/>
        <w:b w:val="0"/>
        <w:bCs w:val="0"/>
        <w:i w:val="0"/>
        <w:iCs w:val="0"/>
        <w:spacing w:val="0"/>
        <w:w w:val="100"/>
        <w:sz w:val="21"/>
        <w:szCs w:val="21"/>
        <w:lang w:val="en-US" w:eastAsia="en-US" w:bidi="ar-SA"/>
      </w:rPr>
    </w:lvl>
    <w:lvl w:ilvl="1" w:tplc="A676796C">
      <w:start w:val="1"/>
      <w:numFmt w:val="lowerRoman"/>
      <w:lvlText w:val="%2."/>
      <w:lvlJc w:val="left"/>
      <w:pPr>
        <w:ind w:left="1830" w:hanging="720"/>
      </w:pPr>
      <w:rPr>
        <w:rFonts w:ascii="Calibri" w:eastAsia="Calibri" w:hAnsi="Calibri" w:cs="Calibri" w:hint="default"/>
        <w:b w:val="0"/>
        <w:bCs w:val="0"/>
        <w:i w:val="0"/>
        <w:iCs w:val="0"/>
        <w:spacing w:val="-1"/>
        <w:w w:val="100"/>
        <w:sz w:val="21"/>
        <w:szCs w:val="21"/>
        <w:lang w:val="en-US" w:eastAsia="en-US" w:bidi="ar-SA"/>
      </w:rPr>
    </w:lvl>
    <w:lvl w:ilvl="2" w:tplc="9BD49F8E">
      <w:numFmt w:val="bullet"/>
      <w:lvlText w:val="•"/>
      <w:lvlJc w:val="left"/>
      <w:pPr>
        <w:ind w:left="2731" w:hanging="720"/>
      </w:pPr>
      <w:rPr>
        <w:rFonts w:hint="default"/>
        <w:lang w:val="en-US" w:eastAsia="en-US" w:bidi="ar-SA"/>
      </w:rPr>
    </w:lvl>
    <w:lvl w:ilvl="3" w:tplc="A4307954">
      <w:numFmt w:val="bullet"/>
      <w:lvlText w:val="•"/>
      <w:lvlJc w:val="left"/>
      <w:pPr>
        <w:ind w:left="3623" w:hanging="720"/>
      </w:pPr>
      <w:rPr>
        <w:rFonts w:hint="default"/>
        <w:lang w:val="en-US" w:eastAsia="en-US" w:bidi="ar-SA"/>
      </w:rPr>
    </w:lvl>
    <w:lvl w:ilvl="4" w:tplc="054451EC">
      <w:numFmt w:val="bullet"/>
      <w:lvlText w:val="•"/>
      <w:lvlJc w:val="left"/>
      <w:pPr>
        <w:ind w:left="4515" w:hanging="720"/>
      </w:pPr>
      <w:rPr>
        <w:rFonts w:hint="default"/>
        <w:lang w:val="en-US" w:eastAsia="en-US" w:bidi="ar-SA"/>
      </w:rPr>
    </w:lvl>
    <w:lvl w:ilvl="5" w:tplc="3AE6EA2E">
      <w:numFmt w:val="bullet"/>
      <w:lvlText w:val="•"/>
      <w:lvlJc w:val="left"/>
      <w:pPr>
        <w:ind w:left="5407" w:hanging="720"/>
      </w:pPr>
      <w:rPr>
        <w:rFonts w:hint="default"/>
        <w:lang w:val="en-US" w:eastAsia="en-US" w:bidi="ar-SA"/>
      </w:rPr>
    </w:lvl>
    <w:lvl w:ilvl="6" w:tplc="6B5C21E8">
      <w:numFmt w:val="bullet"/>
      <w:lvlText w:val="•"/>
      <w:lvlJc w:val="left"/>
      <w:pPr>
        <w:ind w:left="6299" w:hanging="720"/>
      </w:pPr>
      <w:rPr>
        <w:rFonts w:hint="default"/>
        <w:lang w:val="en-US" w:eastAsia="en-US" w:bidi="ar-SA"/>
      </w:rPr>
    </w:lvl>
    <w:lvl w:ilvl="7" w:tplc="2C58ABDA">
      <w:numFmt w:val="bullet"/>
      <w:lvlText w:val="•"/>
      <w:lvlJc w:val="left"/>
      <w:pPr>
        <w:ind w:left="7190" w:hanging="720"/>
      </w:pPr>
      <w:rPr>
        <w:rFonts w:hint="default"/>
        <w:lang w:val="en-US" w:eastAsia="en-US" w:bidi="ar-SA"/>
      </w:rPr>
    </w:lvl>
    <w:lvl w:ilvl="8" w:tplc="6478D6FA">
      <w:numFmt w:val="bullet"/>
      <w:lvlText w:val="•"/>
      <w:lvlJc w:val="left"/>
      <w:pPr>
        <w:ind w:left="8082" w:hanging="720"/>
      </w:pPr>
      <w:rPr>
        <w:rFonts w:hint="default"/>
        <w:lang w:val="en-US" w:eastAsia="en-US" w:bidi="ar-SA"/>
      </w:rPr>
    </w:lvl>
  </w:abstractNum>
  <w:abstractNum w:abstractNumId="8" w15:restartNumberingAfterBreak="0">
    <w:nsid w:val="346A149E"/>
    <w:multiLevelType w:val="hybridMultilevel"/>
    <w:tmpl w:val="4CA0053E"/>
    <w:lvl w:ilvl="0" w:tplc="0C090001">
      <w:start w:val="1"/>
      <w:numFmt w:val="bullet"/>
      <w:lvlText w:val=""/>
      <w:lvlJc w:val="left"/>
      <w:pPr>
        <w:ind w:left="500" w:hanging="360"/>
      </w:pPr>
      <w:rPr>
        <w:rFonts w:ascii="Symbol" w:hAnsi="Symbol" w:hint="default"/>
        <w:spacing w:val="0"/>
        <w:w w:val="100"/>
        <w:lang w:val="en-US" w:eastAsia="en-US" w:bidi="ar-SA"/>
      </w:rPr>
    </w:lvl>
    <w:lvl w:ilvl="1" w:tplc="FFFFFFFF">
      <w:numFmt w:val="bullet"/>
      <w:lvlText w:val="•"/>
      <w:lvlJc w:val="left"/>
      <w:pPr>
        <w:ind w:left="1380" w:hanging="360"/>
      </w:pPr>
      <w:rPr>
        <w:rFonts w:hint="default"/>
        <w:lang w:val="en-US" w:eastAsia="en-US" w:bidi="ar-SA"/>
      </w:rPr>
    </w:lvl>
    <w:lvl w:ilvl="2" w:tplc="FFFFFFFF">
      <w:numFmt w:val="bullet"/>
      <w:lvlText w:val="•"/>
      <w:lvlJc w:val="left"/>
      <w:pPr>
        <w:ind w:left="2261" w:hanging="360"/>
      </w:pPr>
      <w:rPr>
        <w:rFonts w:hint="default"/>
        <w:lang w:val="en-US" w:eastAsia="en-US" w:bidi="ar-SA"/>
      </w:rPr>
    </w:lvl>
    <w:lvl w:ilvl="3" w:tplc="FFFFFFFF">
      <w:numFmt w:val="bullet"/>
      <w:lvlText w:val="•"/>
      <w:lvlJc w:val="left"/>
      <w:pPr>
        <w:ind w:left="3141"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4903" w:hanging="360"/>
      </w:pPr>
      <w:rPr>
        <w:rFonts w:hint="default"/>
        <w:lang w:val="en-US" w:eastAsia="en-US" w:bidi="ar-SA"/>
      </w:rPr>
    </w:lvl>
    <w:lvl w:ilvl="6" w:tplc="FFFFFFFF">
      <w:numFmt w:val="bullet"/>
      <w:lvlText w:val="•"/>
      <w:lvlJc w:val="left"/>
      <w:pPr>
        <w:ind w:left="5783" w:hanging="360"/>
      </w:pPr>
      <w:rPr>
        <w:rFonts w:hint="default"/>
        <w:lang w:val="en-US" w:eastAsia="en-US" w:bidi="ar-SA"/>
      </w:rPr>
    </w:lvl>
    <w:lvl w:ilvl="7" w:tplc="FFFFFFFF">
      <w:numFmt w:val="bullet"/>
      <w:lvlText w:val="•"/>
      <w:lvlJc w:val="left"/>
      <w:pPr>
        <w:ind w:left="6664" w:hanging="360"/>
      </w:pPr>
      <w:rPr>
        <w:rFonts w:hint="default"/>
        <w:lang w:val="en-US" w:eastAsia="en-US" w:bidi="ar-SA"/>
      </w:rPr>
    </w:lvl>
    <w:lvl w:ilvl="8" w:tplc="FFFFFFFF">
      <w:numFmt w:val="bullet"/>
      <w:lvlText w:val="•"/>
      <w:lvlJc w:val="left"/>
      <w:pPr>
        <w:ind w:left="7545" w:hanging="360"/>
      </w:pPr>
      <w:rPr>
        <w:rFonts w:hint="default"/>
        <w:lang w:val="en-US" w:eastAsia="en-US" w:bidi="ar-SA"/>
      </w:rPr>
    </w:lvl>
  </w:abstractNum>
  <w:abstractNum w:abstractNumId="9" w15:restartNumberingAfterBreak="0">
    <w:nsid w:val="35BC1F39"/>
    <w:multiLevelType w:val="hybridMultilevel"/>
    <w:tmpl w:val="6D3882BA"/>
    <w:lvl w:ilvl="0" w:tplc="160AE0FA">
      <w:start w:val="1"/>
      <w:numFmt w:val="bullet"/>
      <w:lvlText w:val=""/>
      <w:lvlJc w:val="left"/>
      <w:pPr>
        <w:ind w:left="500" w:hanging="360"/>
      </w:pPr>
      <w:rPr>
        <w:rFonts w:ascii="Wingdings" w:hAnsi="Wingdings" w:hint="default"/>
        <w:spacing w:val="0"/>
        <w:w w:val="100"/>
        <w:lang w:val="en-US" w:eastAsia="en-US" w:bidi="ar-SA"/>
      </w:rPr>
    </w:lvl>
    <w:lvl w:ilvl="1" w:tplc="FFFFFFFF">
      <w:numFmt w:val="bullet"/>
      <w:lvlText w:val="•"/>
      <w:lvlJc w:val="left"/>
      <w:pPr>
        <w:ind w:left="1380" w:hanging="360"/>
      </w:pPr>
      <w:rPr>
        <w:rFonts w:hint="default"/>
        <w:lang w:val="en-US" w:eastAsia="en-US" w:bidi="ar-SA"/>
      </w:rPr>
    </w:lvl>
    <w:lvl w:ilvl="2" w:tplc="FFFFFFFF">
      <w:numFmt w:val="bullet"/>
      <w:lvlText w:val="•"/>
      <w:lvlJc w:val="left"/>
      <w:pPr>
        <w:ind w:left="2261" w:hanging="360"/>
      </w:pPr>
      <w:rPr>
        <w:rFonts w:hint="default"/>
        <w:lang w:val="en-US" w:eastAsia="en-US" w:bidi="ar-SA"/>
      </w:rPr>
    </w:lvl>
    <w:lvl w:ilvl="3" w:tplc="FFFFFFFF">
      <w:numFmt w:val="bullet"/>
      <w:lvlText w:val="•"/>
      <w:lvlJc w:val="left"/>
      <w:pPr>
        <w:ind w:left="3141"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4903" w:hanging="360"/>
      </w:pPr>
      <w:rPr>
        <w:rFonts w:hint="default"/>
        <w:lang w:val="en-US" w:eastAsia="en-US" w:bidi="ar-SA"/>
      </w:rPr>
    </w:lvl>
    <w:lvl w:ilvl="6" w:tplc="FFFFFFFF">
      <w:numFmt w:val="bullet"/>
      <w:lvlText w:val="•"/>
      <w:lvlJc w:val="left"/>
      <w:pPr>
        <w:ind w:left="5783" w:hanging="360"/>
      </w:pPr>
      <w:rPr>
        <w:rFonts w:hint="default"/>
        <w:lang w:val="en-US" w:eastAsia="en-US" w:bidi="ar-SA"/>
      </w:rPr>
    </w:lvl>
    <w:lvl w:ilvl="7" w:tplc="FFFFFFFF">
      <w:numFmt w:val="bullet"/>
      <w:lvlText w:val="•"/>
      <w:lvlJc w:val="left"/>
      <w:pPr>
        <w:ind w:left="6664" w:hanging="360"/>
      </w:pPr>
      <w:rPr>
        <w:rFonts w:hint="default"/>
        <w:lang w:val="en-US" w:eastAsia="en-US" w:bidi="ar-SA"/>
      </w:rPr>
    </w:lvl>
    <w:lvl w:ilvl="8" w:tplc="FFFFFFFF">
      <w:numFmt w:val="bullet"/>
      <w:lvlText w:val="•"/>
      <w:lvlJc w:val="left"/>
      <w:pPr>
        <w:ind w:left="7545" w:hanging="360"/>
      </w:pPr>
      <w:rPr>
        <w:rFonts w:hint="default"/>
        <w:lang w:val="en-US" w:eastAsia="en-US" w:bidi="ar-SA"/>
      </w:rPr>
    </w:lvl>
  </w:abstractNum>
  <w:abstractNum w:abstractNumId="10" w15:restartNumberingAfterBreak="0">
    <w:nsid w:val="3B6F475B"/>
    <w:multiLevelType w:val="hybridMultilevel"/>
    <w:tmpl w:val="F4748750"/>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9407FD"/>
    <w:multiLevelType w:val="hybridMultilevel"/>
    <w:tmpl w:val="4000CD1A"/>
    <w:lvl w:ilvl="0" w:tplc="0ED41ECA">
      <w:numFmt w:val="bullet"/>
      <w:lvlText w:val=""/>
      <w:lvlJc w:val="left"/>
      <w:pPr>
        <w:ind w:left="500" w:hanging="360"/>
      </w:pPr>
      <w:rPr>
        <w:rFonts w:ascii="Wingdings" w:eastAsia="Wingdings" w:hAnsi="Wingdings" w:cs="Wingdings" w:hint="default"/>
        <w:spacing w:val="0"/>
        <w:w w:val="100"/>
        <w:lang w:val="en-US" w:eastAsia="en-US" w:bidi="ar-SA"/>
      </w:rPr>
    </w:lvl>
    <w:lvl w:ilvl="1" w:tplc="9378D1F6">
      <w:numFmt w:val="bullet"/>
      <w:lvlText w:val="•"/>
      <w:lvlJc w:val="left"/>
      <w:pPr>
        <w:ind w:left="1380" w:hanging="360"/>
      </w:pPr>
      <w:rPr>
        <w:rFonts w:hint="default"/>
        <w:lang w:val="en-US" w:eastAsia="en-US" w:bidi="ar-SA"/>
      </w:rPr>
    </w:lvl>
    <w:lvl w:ilvl="2" w:tplc="892285F8">
      <w:numFmt w:val="bullet"/>
      <w:lvlText w:val="•"/>
      <w:lvlJc w:val="left"/>
      <w:pPr>
        <w:ind w:left="2261" w:hanging="360"/>
      </w:pPr>
      <w:rPr>
        <w:rFonts w:hint="default"/>
        <w:lang w:val="en-US" w:eastAsia="en-US" w:bidi="ar-SA"/>
      </w:rPr>
    </w:lvl>
    <w:lvl w:ilvl="3" w:tplc="16E4A6B6">
      <w:numFmt w:val="bullet"/>
      <w:lvlText w:val="•"/>
      <w:lvlJc w:val="left"/>
      <w:pPr>
        <w:ind w:left="3141" w:hanging="360"/>
      </w:pPr>
      <w:rPr>
        <w:rFonts w:hint="default"/>
        <w:lang w:val="en-US" w:eastAsia="en-US" w:bidi="ar-SA"/>
      </w:rPr>
    </w:lvl>
    <w:lvl w:ilvl="4" w:tplc="445A870C">
      <w:numFmt w:val="bullet"/>
      <w:lvlText w:val="•"/>
      <w:lvlJc w:val="left"/>
      <w:pPr>
        <w:ind w:left="4022" w:hanging="360"/>
      </w:pPr>
      <w:rPr>
        <w:rFonts w:hint="default"/>
        <w:lang w:val="en-US" w:eastAsia="en-US" w:bidi="ar-SA"/>
      </w:rPr>
    </w:lvl>
    <w:lvl w:ilvl="5" w:tplc="5C4AED36">
      <w:numFmt w:val="bullet"/>
      <w:lvlText w:val="•"/>
      <w:lvlJc w:val="left"/>
      <w:pPr>
        <w:ind w:left="4903" w:hanging="360"/>
      </w:pPr>
      <w:rPr>
        <w:rFonts w:hint="default"/>
        <w:lang w:val="en-US" w:eastAsia="en-US" w:bidi="ar-SA"/>
      </w:rPr>
    </w:lvl>
    <w:lvl w:ilvl="6" w:tplc="DB56053A">
      <w:numFmt w:val="bullet"/>
      <w:lvlText w:val="•"/>
      <w:lvlJc w:val="left"/>
      <w:pPr>
        <w:ind w:left="5783" w:hanging="360"/>
      </w:pPr>
      <w:rPr>
        <w:rFonts w:hint="default"/>
        <w:lang w:val="en-US" w:eastAsia="en-US" w:bidi="ar-SA"/>
      </w:rPr>
    </w:lvl>
    <w:lvl w:ilvl="7" w:tplc="EF2AA26E">
      <w:numFmt w:val="bullet"/>
      <w:lvlText w:val="•"/>
      <w:lvlJc w:val="left"/>
      <w:pPr>
        <w:ind w:left="6664" w:hanging="360"/>
      </w:pPr>
      <w:rPr>
        <w:rFonts w:hint="default"/>
        <w:lang w:val="en-US" w:eastAsia="en-US" w:bidi="ar-SA"/>
      </w:rPr>
    </w:lvl>
    <w:lvl w:ilvl="8" w:tplc="DE921196">
      <w:numFmt w:val="bullet"/>
      <w:lvlText w:val="•"/>
      <w:lvlJc w:val="left"/>
      <w:pPr>
        <w:ind w:left="7545" w:hanging="360"/>
      </w:pPr>
      <w:rPr>
        <w:rFonts w:hint="default"/>
        <w:lang w:val="en-US" w:eastAsia="en-US" w:bidi="ar-SA"/>
      </w:rPr>
    </w:lvl>
  </w:abstractNum>
  <w:abstractNum w:abstractNumId="12" w15:restartNumberingAfterBreak="0">
    <w:nsid w:val="4AF26F9A"/>
    <w:multiLevelType w:val="hybridMultilevel"/>
    <w:tmpl w:val="0C50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AC2430"/>
    <w:multiLevelType w:val="hybridMultilevel"/>
    <w:tmpl w:val="F990A83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6E51BA"/>
    <w:multiLevelType w:val="hybridMultilevel"/>
    <w:tmpl w:val="3D30D0C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5" w15:restartNumberingAfterBreak="0">
    <w:nsid w:val="590F565A"/>
    <w:multiLevelType w:val="hybridMultilevel"/>
    <w:tmpl w:val="24867CC2"/>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DE6A82"/>
    <w:multiLevelType w:val="hybridMultilevel"/>
    <w:tmpl w:val="78FE1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903F84"/>
    <w:multiLevelType w:val="hybridMultilevel"/>
    <w:tmpl w:val="F5F66C2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 w15:restartNumberingAfterBreak="0">
    <w:nsid w:val="5E275BAF"/>
    <w:multiLevelType w:val="hybridMultilevel"/>
    <w:tmpl w:val="3B521A5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E83D6F"/>
    <w:multiLevelType w:val="hybridMultilevel"/>
    <w:tmpl w:val="3D16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426FD7"/>
    <w:multiLevelType w:val="hybridMultilevel"/>
    <w:tmpl w:val="BBBA64EC"/>
    <w:lvl w:ilvl="0" w:tplc="160AE0FA">
      <w:start w:val="1"/>
      <w:numFmt w:val="bullet"/>
      <w:lvlText w:val=""/>
      <w:lvlJc w:val="left"/>
      <w:pPr>
        <w:ind w:left="796" w:hanging="360"/>
      </w:pPr>
      <w:rPr>
        <w:rFonts w:ascii="Wingdings" w:hAnsi="Wingdings" w:hint="default"/>
      </w:rPr>
    </w:lvl>
    <w:lvl w:ilvl="1" w:tplc="0C090003">
      <w:start w:val="1"/>
      <w:numFmt w:val="bullet"/>
      <w:lvlText w:val="o"/>
      <w:lvlJc w:val="left"/>
      <w:pPr>
        <w:ind w:left="1516" w:hanging="360"/>
      </w:pPr>
      <w:rPr>
        <w:rFonts w:ascii="Courier New" w:hAnsi="Courier New" w:cs="Courier New" w:hint="default"/>
      </w:rPr>
    </w:lvl>
    <w:lvl w:ilvl="2" w:tplc="0C090005">
      <w:start w:val="1"/>
      <w:numFmt w:val="bullet"/>
      <w:lvlText w:val=""/>
      <w:lvlJc w:val="left"/>
      <w:pPr>
        <w:ind w:left="2236" w:hanging="360"/>
      </w:pPr>
      <w:rPr>
        <w:rFonts w:ascii="Wingdings" w:hAnsi="Wingdings" w:hint="default"/>
      </w:rPr>
    </w:lvl>
    <w:lvl w:ilvl="3" w:tplc="0C090001">
      <w:start w:val="1"/>
      <w:numFmt w:val="bullet"/>
      <w:lvlText w:val=""/>
      <w:lvlJc w:val="left"/>
      <w:pPr>
        <w:ind w:left="2956" w:hanging="360"/>
      </w:pPr>
      <w:rPr>
        <w:rFonts w:ascii="Symbol" w:hAnsi="Symbol" w:hint="default"/>
      </w:rPr>
    </w:lvl>
    <w:lvl w:ilvl="4" w:tplc="0C090003">
      <w:start w:val="1"/>
      <w:numFmt w:val="bullet"/>
      <w:lvlText w:val="o"/>
      <w:lvlJc w:val="left"/>
      <w:pPr>
        <w:ind w:left="3676" w:hanging="360"/>
      </w:pPr>
      <w:rPr>
        <w:rFonts w:ascii="Courier New" w:hAnsi="Courier New" w:cs="Courier New" w:hint="default"/>
      </w:rPr>
    </w:lvl>
    <w:lvl w:ilvl="5" w:tplc="0C090005">
      <w:start w:val="1"/>
      <w:numFmt w:val="bullet"/>
      <w:lvlText w:val=""/>
      <w:lvlJc w:val="left"/>
      <w:pPr>
        <w:ind w:left="4396" w:hanging="360"/>
      </w:pPr>
      <w:rPr>
        <w:rFonts w:ascii="Wingdings" w:hAnsi="Wingdings" w:hint="default"/>
      </w:rPr>
    </w:lvl>
    <w:lvl w:ilvl="6" w:tplc="0C090001">
      <w:start w:val="1"/>
      <w:numFmt w:val="bullet"/>
      <w:lvlText w:val=""/>
      <w:lvlJc w:val="left"/>
      <w:pPr>
        <w:ind w:left="5116" w:hanging="360"/>
      </w:pPr>
      <w:rPr>
        <w:rFonts w:ascii="Symbol" w:hAnsi="Symbol" w:hint="default"/>
      </w:rPr>
    </w:lvl>
    <w:lvl w:ilvl="7" w:tplc="0C090003">
      <w:start w:val="1"/>
      <w:numFmt w:val="bullet"/>
      <w:lvlText w:val="o"/>
      <w:lvlJc w:val="left"/>
      <w:pPr>
        <w:ind w:left="5836" w:hanging="360"/>
      </w:pPr>
      <w:rPr>
        <w:rFonts w:ascii="Courier New" w:hAnsi="Courier New" w:cs="Courier New" w:hint="default"/>
      </w:rPr>
    </w:lvl>
    <w:lvl w:ilvl="8" w:tplc="0C090005">
      <w:start w:val="1"/>
      <w:numFmt w:val="bullet"/>
      <w:lvlText w:val=""/>
      <w:lvlJc w:val="left"/>
      <w:pPr>
        <w:ind w:left="6556" w:hanging="360"/>
      </w:pPr>
      <w:rPr>
        <w:rFonts w:ascii="Wingdings" w:hAnsi="Wingdings" w:hint="default"/>
      </w:rPr>
    </w:lvl>
  </w:abstractNum>
  <w:abstractNum w:abstractNumId="21" w15:restartNumberingAfterBreak="0">
    <w:nsid w:val="62B514A5"/>
    <w:multiLevelType w:val="hybridMultilevel"/>
    <w:tmpl w:val="893AF5B8"/>
    <w:lvl w:ilvl="0" w:tplc="160AE0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10771AC"/>
    <w:multiLevelType w:val="hybridMultilevel"/>
    <w:tmpl w:val="6B1C9BF0"/>
    <w:lvl w:ilvl="0" w:tplc="160AE0FA">
      <w:start w:val="1"/>
      <w:numFmt w:val="bullet"/>
      <w:lvlText w:val=""/>
      <w:lvlJc w:val="left"/>
      <w:pPr>
        <w:ind w:left="500" w:hanging="360"/>
      </w:pPr>
      <w:rPr>
        <w:rFonts w:ascii="Wingdings" w:hAnsi="Wingdings" w:hint="default"/>
        <w:spacing w:val="0"/>
        <w:w w:val="100"/>
        <w:lang w:val="en-US" w:eastAsia="en-US" w:bidi="ar-SA"/>
      </w:rPr>
    </w:lvl>
    <w:lvl w:ilvl="1" w:tplc="FFFFFFFF">
      <w:numFmt w:val="bullet"/>
      <w:lvlText w:val="•"/>
      <w:lvlJc w:val="left"/>
      <w:pPr>
        <w:ind w:left="1380" w:hanging="360"/>
      </w:pPr>
      <w:rPr>
        <w:rFonts w:hint="default"/>
        <w:lang w:val="en-US" w:eastAsia="en-US" w:bidi="ar-SA"/>
      </w:rPr>
    </w:lvl>
    <w:lvl w:ilvl="2" w:tplc="FFFFFFFF">
      <w:numFmt w:val="bullet"/>
      <w:lvlText w:val="•"/>
      <w:lvlJc w:val="left"/>
      <w:pPr>
        <w:ind w:left="2261" w:hanging="360"/>
      </w:pPr>
      <w:rPr>
        <w:rFonts w:hint="default"/>
        <w:lang w:val="en-US" w:eastAsia="en-US" w:bidi="ar-SA"/>
      </w:rPr>
    </w:lvl>
    <w:lvl w:ilvl="3" w:tplc="FFFFFFFF">
      <w:numFmt w:val="bullet"/>
      <w:lvlText w:val="•"/>
      <w:lvlJc w:val="left"/>
      <w:pPr>
        <w:ind w:left="3141"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4903" w:hanging="360"/>
      </w:pPr>
      <w:rPr>
        <w:rFonts w:hint="default"/>
        <w:lang w:val="en-US" w:eastAsia="en-US" w:bidi="ar-SA"/>
      </w:rPr>
    </w:lvl>
    <w:lvl w:ilvl="6" w:tplc="FFFFFFFF">
      <w:numFmt w:val="bullet"/>
      <w:lvlText w:val="•"/>
      <w:lvlJc w:val="left"/>
      <w:pPr>
        <w:ind w:left="5783" w:hanging="360"/>
      </w:pPr>
      <w:rPr>
        <w:rFonts w:hint="default"/>
        <w:lang w:val="en-US" w:eastAsia="en-US" w:bidi="ar-SA"/>
      </w:rPr>
    </w:lvl>
    <w:lvl w:ilvl="7" w:tplc="FFFFFFFF">
      <w:numFmt w:val="bullet"/>
      <w:lvlText w:val="•"/>
      <w:lvlJc w:val="left"/>
      <w:pPr>
        <w:ind w:left="6664" w:hanging="360"/>
      </w:pPr>
      <w:rPr>
        <w:rFonts w:hint="default"/>
        <w:lang w:val="en-US" w:eastAsia="en-US" w:bidi="ar-SA"/>
      </w:rPr>
    </w:lvl>
    <w:lvl w:ilvl="8" w:tplc="FFFFFFFF">
      <w:numFmt w:val="bullet"/>
      <w:lvlText w:val="•"/>
      <w:lvlJc w:val="left"/>
      <w:pPr>
        <w:ind w:left="7545" w:hanging="360"/>
      </w:pPr>
      <w:rPr>
        <w:rFonts w:hint="default"/>
        <w:lang w:val="en-US" w:eastAsia="en-US" w:bidi="ar-SA"/>
      </w:rPr>
    </w:lvl>
  </w:abstractNum>
  <w:abstractNum w:abstractNumId="23" w15:restartNumberingAfterBreak="0">
    <w:nsid w:val="7EBF44D8"/>
    <w:multiLevelType w:val="hybridMultilevel"/>
    <w:tmpl w:val="BF20E99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16cid:durableId="1033338841">
    <w:abstractNumId w:val="11"/>
  </w:num>
  <w:num w:numId="2" w16cid:durableId="1656949706">
    <w:abstractNumId w:val="21"/>
  </w:num>
  <w:num w:numId="3" w16cid:durableId="283655534">
    <w:abstractNumId w:val="20"/>
  </w:num>
  <w:num w:numId="4" w16cid:durableId="943995625">
    <w:abstractNumId w:val="10"/>
  </w:num>
  <w:num w:numId="5" w16cid:durableId="1425958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564500">
    <w:abstractNumId w:val="13"/>
  </w:num>
  <w:num w:numId="7" w16cid:durableId="1012684653">
    <w:abstractNumId w:val="15"/>
  </w:num>
  <w:num w:numId="8" w16cid:durableId="678433966">
    <w:abstractNumId w:val="4"/>
  </w:num>
  <w:num w:numId="9" w16cid:durableId="504247898">
    <w:abstractNumId w:val="5"/>
  </w:num>
  <w:num w:numId="10" w16cid:durableId="1599867159">
    <w:abstractNumId w:val="18"/>
  </w:num>
  <w:num w:numId="11" w16cid:durableId="1831212434">
    <w:abstractNumId w:val="0"/>
  </w:num>
  <w:num w:numId="12" w16cid:durableId="1558321988">
    <w:abstractNumId w:val="23"/>
  </w:num>
  <w:num w:numId="13" w16cid:durableId="603461029">
    <w:abstractNumId w:val="2"/>
  </w:num>
  <w:num w:numId="14" w16cid:durableId="789129038">
    <w:abstractNumId w:val="14"/>
  </w:num>
  <w:num w:numId="15" w16cid:durableId="1611861641">
    <w:abstractNumId w:val="19"/>
  </w:num>
  <w:num w:numId="16" w16cid:durableId="1925065363">
    <w:abstractNumId w:val="16"/>
  </w:num>
  <w:num w:numId="17" w16cid:durableId="785738678">
    <w:abstractNumId w:val="17"/>
  </w:num>
  <w:num w:numId="18" w16cid:durableId="1995571970">
    <w:abstractNumId w:val="1"/>
  </w:num>
  <w:num w:numId="19" w16cid:durableId="871459572">
    <w:abstractNumId w:val="12"/>
  </w:num>
  <w:num w:numId="20" w16cid:durableId="608122193">
    <w:abstractNumId w:val="8"/>
  </w:num>
  <w:num w:numId="21" w16cid:durableId="1843281817">
    <w:abstractNumId w:val="7"/>
  </w:num>
  <w:num w:numId="22" w16cid:durableId="313070157">
    <w:abstractNumId w:val="9"/>
  </w:num>
  <w:num w:numId="23" w16cid:durableId="1527786300">
    <w:abstractNumId w:val="6"/>
  </w:num>
  <w:num w:numId="24" w16cid:durableId="538973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9"/>
    <w:rsid w:val="00076403"/>
    <w:rsid w:val="00111C7B"/>
    <w:rsid w:val="00147F84"/>
    <w:rsid w:val="0016768B"/>
    <w:rsid w:val="001C718B"/>
    <w:rsid w:val="00215DAB"/>
    <w:rsid w:val="00215E07"/>
    <w:rsid w:val="00236667"/>
    <w:rsid w:val="00250D21"/>
    <w:rsid w:val="002977AA"/>
    <w:rsid w:val="002D592C"/>
    <w:rsid w:val="00300776"/>
    <w:rsid w:val="003133F3"/>
    <w:rsid w:val="0033339F"/>
    <w:rsid w:val="00340C76"/>
    <w:rsid w:val="003C474D"/>
    <w:rsid w:val="004111F0"/>
    <w:rsid w:val="00476434"/>
    <w:rsid w:val="004A6BF5"/>
    <w:rsid w:val="00571305"/>
    <w:rsid w:val="005729AE"/>
    <w:rsid w:val="005763AC"/>
    <w:rsid w:val="005E5E7B"/>
    <w:rsid w:val="006F48CE"/>
    <w:rsid w:val="00705286"/>
    <w:rsid w:val="0070558B"/>
    <w:rsid w:val="00710438"/>
    <w:rsid w:val="00777960"/>
    <w:rsid w:val="007905D4"/>
    <w:rsid w:val="007A1C98"/>
    <w:rsid w:val="007C3A1E"/>
    <w:rsid w:val="00814F89"/>
    <w:rsid w:val="00823E08"/>
    <w:rsid w:val="00863E87"/>
    <w:rsid w:val="008907C2"/>
    <w:rsid w:val="00993774"/>
    <w:rsid w:val="0099655B"/>
    <w:rsid w:val="009B424F"/>
    <w:rsid w:val="00A01E92"/>
    <w:rsid w:val="00A15641"/>
    <w:rsid w:val="00AB2DAB"/>
    <w:rsid w:val="00B136AA"/>
    <w:rsid w:val="00B51B80"/>
    <w:rsid w:val="00BB2F49"/>
    <w:rsid w:val="00BC720A"/>
    <w:rsid w:val="00BD7C3D"/>
    <w:rsid w:val="00BE342E"/>
    <w:rsid w:val="00BF68F1"/>
    <w:rsid w:val="00BF6B7A"/>
    <w:rsid w:val="00C16CD8"/>
    <w:rsid w:val="00C70707"/>
    <w:rsid w:val="00CA493A"/>
    <w:rsid w:val="00CA621C"/>
    <w:rsid w:val="00CB62D2"/>
    <w:rsid w:val="00CC53D9"/>
    <w:rsid w:val="00D778F6"/>
    <w:rsid w:val="00E06E09"/>
    <w:rsid w:val="00E759E6"/>
    <w:rsid w:val="00E86C86"/>
    <w:rsid w:val="00EA6D16"/>
    <w:rsid w:val="00F30828"/>
    <w:rsid w:val="00F64FA5"/>
    <w:rsid w:val="00FD2F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FEE8"/>
  <w15:docId w15:val="{6D34EDD0-8711-405E-B7BA-A8130EE9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140"/>
      <w:outlineLvl w:val="0"/>
    </w:pPr>
    <w:rPr>
      <w:sz w:val="40"/>
      <w:szCs w:val="40"/>
    </w:rPr>
  </w:style>
  <w:style w:type="paragraph" w:styleId="Heading2">
    <w:name w:val="heading 2"/>
    <w:basedOn w:val="Normal"/>
    <w:uiPriority w:val="9"/>
    <w:unhideWhenUsed/>
    <w:qFormat/>
    <w:pPr>
      <w:spacing w:before="120"/>
      <w:ind w:left="140"/>
      <w:outlineLvl w:val="1"/>
    </w:pPr>
    <w:rPr>
      <w:b/>
      <w:bCs/>
      <w:sz w:val="32"/>
      <w:szCs w:val="32"/>
    </w:rPr>
  </w:style>
  <w:style w:type="paragraph" w:styleId="Heading3">
    <w:name w:val="heading 3"/>
    <w:basedOn w:val="Normal"/>
    <w:link w:val="Heading3Char"/>
    <w:uiPriority w:val="9"/>
    <w:unhideWhenUsed/>
    <w:qFormat/>
    <w:pPr>
      <w:ind w:left="140"/>
      <w:outlineLvl w:val="2"/>
    </w:pPr>
    <w:rPr>
      <w:sz w:val="28"/>
      <w:szCs w:val="28"/>
    </w:rPr>
  </w:style>
  <w:style w:type="paragraph" w:styleId="Heading4">
    <w:name w:val="heading 4"/>
    <w:basedOn w:val="Normal"/>
    <w:uiPriority w:val="9"/>
    <w:unhideWhenUsed/>
    <w:qFormat/>
    <w:pPr>
      <w:spacing w:line="317" w:lineRule="exact"/>
      <w:ind w:left="140"/>
      <w:outlineLvl w:val="3"/>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59"/>
    </w:pPr>
    <w:rPr>
      <w:sz w:val="24"/>
      <w:szCs w:val="24"/>
    </w:rPr>
  </w:style>
  <w:style w:type="paragraph" w:styleId="ListParagraph">
    <w:name w:val="List Paragraph"/>
    <w:basedOn w:val="Normal"/>
    <w:uiPriority w:val="1"/>
    <w:qFormat/>
    <w:pPr>
      <w:ind w:left="4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8F1"/>
    <w:pPr>
      <w:tabs>
        <w:tab w:val="center" w:pos="4513"/>
        <w:tab w:val="right" w:pos="9026"/>
      </w:tabs>
    </w:pPr>
  </w:style>
  <w:style w:type="character" w:customStyle="1" w:styleId="HeaderChar">
    <w:name w:val="Header Char"/>
    <w:basedOn w:val="DefaultParagraphFont"/>
    <w:link w:val="Header"/>
    <w:uiPriority w:val="99"/>
    <w:rsid w:val="00BF68F1"/>
    <w:rPr>
      <w:rFonts w:ascii="Calibri" w:eastAsia="Calibri" w:hAnsi="Calibri" w:cs="Calibri"/>
    </w:rPr>
  </w:style>
  <w:style w:type="paragraph" w:styleId="Footer">
    <w:name w:val="footer"/>
    <w:basedOn w:val="Normal"/>
    <w:link w:val="FooterChar"/>
    <w:uiPriority w:val="99"/>
    <w:unhideWhenUsed/>
    <w:rsid w:val="00BF68F1"/>
    <w:pPr>
      <w:tabs>
        <w:tab w:val="center" w:pos="4513"/>
        <w:tab w:val="right" w:pos="9026"/>
      </w:tabs>
    </w:pPr>
  </w:style>
  <w:style w:type="character" w:customStyle="1" w:styleId="FooterChar">
    <w:name w:val="Footer Char"/>
    <w:basedOn w:val="DefaultParagraphFont"/>
    <w:link w:val="Footer"/>
    <w:uiPriority w:val="99"/>
    <w:rsid w:val="00BF68F1"/>
    <w:rPr>
      <w:rFonts w:ascii="Calibri" w:eastAsia="Calibri" w:hAnsi="Calibri" w:cs="Calibri"/>
    </w:rPr>
  </w:style>
  <w:style w:type="paragraph" w:customStyle="1" w:styleId="listheading">
    <w:name w:val="list heading"/>
    <w:basedOn w:val="Normal"/>
    <w:locked/>
    <w:rsid w:val="00E06E09"/>
    <w:pPr>
      <w:widowControl/>
      <w:autoSpaceDE/>
      <w:autoSpaceDN/>
      <w:spacing w:before="60" w:after="120"/>
    </w:pPr>
    <w:rPr>
      <w:rFonts w:ascii="Trebuchet MS" w:eastAsia="Times New Roman" w:hAnsi="Trebuchet MS" w:cs="Times New Roman"/>
      <w:b/>
      <w:color w:val="595959"/>
      <w:sz w:val="20"/>
      <w:szCs w:val="20"/>
    </w:rPr>
  </w:style>
  <w:style w:type="character" w:customStyle="1" w:styleId="Heading3Char">
    <w:name w:val="Heading 3 Char"/>
    <w:basedOn w:val="DefaultParagraphFont"/>
    <w:link w:val="Heading3"/>
    <w:uiPriority w:val="9"/>
    <w:rsid w:val="00A01E92"/>
    <w:rPr>
      <w:rFonts w:ascii="Calibri" w:eastAsia="Calibri" w:hAnsi="Calibri" w:cs="Calibri"/>
      <w:sz w:val="28"/>
      <w:szCs w:val="28"/>
    </w:rPr>
  </w:style>
  <w:style w:type="paragraph" w:customStyle="1" w:styleId="Body">
    <w:name w:val="Body"/>
    <w:rsid w:val="00993774"/>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2CD2-CB1E-4753-8D3C-F6DDDD16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Position Descriptions</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Descriptions</dc:title>
  <dc:creator>natalie foster</dc:creator>
  <cp:lastModifiedBy>QCSA .</cp:lastModifiedBy>
  <cp:revision>4</cp:revision>
  <dcterms:created xsi:type="dcterms:W3CDTF">2025-02-10T11:14:00Z</dcterms:created>
  <dcterms:modified xsi:type="dcterms:W3CDTF">2025-12-18T05:35:00Z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y fmtid="{D5CDD505-2E9C-101B-9397-08002B2CF9AE}" pid="6" name="MSIP_Label_0e712cef-7f2e-4ff6-bc72-fc5d119f50a1_Enabled">
    <vt:lpwstr>true</vt:lpwstr>
  </property>
  <property fmtid="{D5CDD505-2E9C-101B-9397-08002B2CF9AE}" pid="7" name="MSIP_Label_0e712cef-7f2e-4ff6-bc72-fc5d119f50a1_SetDate">
    <vt:lpwstr>2025-02-10T07:12:44Z</vt:lpwstr>
  </property>
  <property fmtid="{D5CDD505-2E9C-101B-9397-08002B2CF9AE}" pid="8" name="MSIP_Label_0e712cef-7f2e-4ff6-bc72-fc5d119f50a1_Method">
    <vt:lpwstr>Standard</vt:lpwstr>
  </property>
  <property fmtid="{D5CDD505-2E9C-101B-9397-08002B2CF9AE}" pid="9" name="MSIP_Label_0e712cef-7f2e-4ff6-bc72-fc5d119f50a1_Name">
    <vt:lpwstr>Company Confidential</vt:lpwstr>
  </property>
  <property fmtid="{D5CDD505-2E9C-101B-9397-08002B2CF9AE}" pid="10" name="MSIP_Label_0e712cef-7f2e-4ff6-bc72-fc5d119f50a1_SiteId">
    <vt:lpwstr>7565b51c-5e87-48eb-bc80-252b20bc1ade</vt:lpwstr>
  </property>
  <property fmtid="{D5CDD505-2E9C-101B-9397-08002B2CF9AE}" pid="11" name="MSIP_Label_0e712cef-7f2e-4ff6-bc72-fc5d119f50a1_ActionId">
    <vt:lpwstr>35264ea7-a567-4e72-8791-72fcbc5677f5</vt:lpwstr>
  </property>
  <property fmtid="{D5CDD505-2E9C-101B-9397-08002B2CF9AE}" pid="12" name="MSIP_Label_0e712cef-7f2e-4ff6-bc72-fc5d119f50a1_ContentBits">
    <vt:lpwstr>0</vt:lpwstr>
  </property>
</Properties>
</file>